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FFD47" w14:textId="4B34918E" w:rsidR="00E951B3" w:rsidRDefault="00E951B3" w:rsidP="00E951B3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Gale Presents: Udemy</w:t>
      </w:r>
    </w:p>
    <w:p w14:paraId="13C43628" w14:textId="77777777" w:rsidR="00E951B3" w:rsidRDefault="00E951B3" w:rsidP="00E951B3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Blog</w:t>
      </w:r>
    </w:p>
    <w:p w14:paraId="695E5A32" w14:textId="3E63EBE8" w:rsidR="00E951B3" w:rsidRDefault="00E951B3" w:rsidP="00E951B3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Primary Audience: </w:t>
      </w:r>
      <w:r w:rsidR="004B62B9">
        <w:rPr>
          <w:rFonts w:ascii="Arial" w:hAnsi="Arial" w:cs="Arial"/>
          <w:sz w:val="21"/>
          <w:szCs w:val="21"/>
        </w:rPr>
        <w:t>Small Business Owners</w:t>
      </w:r>
    </w:p>
    <w:p w14:paraId="405C3E9C" w14:textId="6A997DD8" w:rsidR="00A53BD9" w:rsidRDefault="00E951B3" w:rsidP="00A53BD9">
      <w:pPr>
        <w:rPr>
          <w:rFonts w:ascii="Arial" w:eastAsia="Times New Roman" w:hAnsi="Arial" w:cs="Arial"/>
        </w:rPr>
      </w:pPr>
      <w:r>
        <w:rPr>
          <w:rFonts w:ascii="Arial" w:hAnsi="Arial" w:cs="Arial"/>
          <w:sz w:val="21"/>
          <w:szCs w:val="21"/>
        </w:rPr>
        <w:t xml:space="preserve">Secondary Audience: </w:t>
      </w:r>
      <w:r w:rsidR="004B62B9">
        <w:rPr>
          <w:rFonts w:ascii="Arial" w:hAnsi="Arial" w:cs="Arial"/>
          <w:sz w:val="21"/>
          <w:szCs w:val="21"/>
        </w:rPr>
        <w:t xml:space="preserve">Local organizations </w:t>
      </w:r>
      <w:r w:rsidR="00A53BD9">
        <w:rPr>
          <w:rFonts w:ascii="Arial" w:eastAsia="Times New Roman" w:hAnsi="Arial" w:cs="Arial"/>
        </w:rPr>
        <w:t xml:space="preserve">that support the business community, such as </w:t>
      </w:r>
      <w:r w:rsidR="00A53BD9">
        <w:rPr>
          <w:rFonts w:ascii="Arial" w:eastAsia="Times New Roman" w:hAnsi="Arial" w:cs="Arial"/>
          <w:color w:val="222222"/>
          <w:shd w:val="clear" w:color="auto" w:fill="FFFFFF"/>
        </w:rPr>
        <w:t>Chambers of Commerce, SCORE chapters, Economic Development Councils, Incubators, etc</w:t>
      </w:r>
      <w:r w:rsidR="00A53BD9">
        <w:rPr>
          <w:rFonts w:ascii="Arial" w:eastAsia="Times New Roman" w:hAnsi="Arial" w:cs="Arial"/>
        </w:rPr>
        <w:t>.</w:t>
      </w:r>
    </w:p>
    <w:p w14:paraId="2D8EBCF4" w14:textId="5A1C610F" w:rsidR="00FB0A4D" w:rsidRDefault="00FB0A4D" w:rsidP="00FB0A4D">
      <w:pPr>
        <w:rPr>
          <w:rFonts w:ascii="Arial" w:hAnsi="Arial" w:cs="Arial"/>
          <w:sz w:val="21"/>
          <w:szCs w:val="21"/>
          <w:highlight w:val="yellow"/>
        </w:rPr>
      </w:pPr>
      <w:r>
        <w:rPr>
          <w:rFonts w:ascii="Arial" w:hAnsi="Arial" w:cs="Arial"/>
          <w:b/>
          <w:sz w:val="21"/>
          <w:szCs w:val="21"/>
          <w:highlight w:val="yellow"/>
        </w:rPr>
        <w:t>How to Use:</w:t>
      </w:r>
      <w:r>
        <w:rPr>
          <w:rFonts w:ascii="Arial" w:hAnsi="Arial" w:cs="Arial"/>
          <w:sz w:val="21"/>
          <w:szCs w:val="21"/>
          <w:highlight w:val="yellow"/>
        </w:rPr>
        <w:t xml:space="preserve"> (1) Customize the copy as needed. (2) Hyperlink to </w:t>
      </w:r>
      <w:r w:rsidR="00BB0252">
        <w:rPr>
          <w:rFonts w:ascii="Arial" w:hAnsi="Arial" w:cs="Arial"/>
          <w:sz w:val="21"/>
          <w:szCs w:val="21"/>
          <w:highlight w:val="yellow"/>
        </w:rPr>
        <w:t xml:space="preserve">the resource on </w:t>
      </w:r>
      <w:bookmarkStart w:id="0" w:name="_GoBack"/>
      <w:bookmarkEnd w:id="0"/>
      <w:r>
        <w:rPr>
          <w:rFonts w:ascii="Arial" w:hAnsi="Arial" w:cs="Arial"/>
          <w:sz w:val="21"/>
          <w:szCs w:val="21"/>
          <w:highlight w:val="yellow"/>
        </w:rPr>
        <w:t xml:space="preserve">your library’s website. Shorten the link with bit.ly, if needed. (3) Copy and paste the copy into your blog. (4) Proof and ensure hyperlink </w:t>
      </w:r>
      <w:proofErr w:type="gramStart"/>
      <w:r>
        <w:rPr>
          <w:rFonts w:ascii="Arial" w:hAnsi="Arial" w:cs="Arial"/>
          <w:sz w:val="21"/>
          <w:szCs w:val="21"/>
          <w:highlight w:val="yellow"/>
        </w:rPr>
        <w:t>works</w:t>
      </w:r>
      <w:proofErr w:type="gramEnd"/>
      <w:r>
        <w:rPr>
          <w:rFonts w:ascii="Arial" w:hAnsi="Arial" w:cs="Arial"/>
          <w:sz w:val="21"/>
          <w:szCs w:val="21"/>
          <w:highlight w:val="yellow"/>
        </w:rPr>
        <w:t>. (5) Post.</w:t>
      </w:r>
    </w:p>
    <w:p w14:paraId="58827B6A" w14:textId="77777777" w:rsidR="001C3B91" w:rsidRDefault="001C3B91" w:rsidP="000109F5"/>
    <w:p w14:paraId="020BFBA1" w14:textId="77777777" w:rsidR="00C90E3D" w:rsidRDefault="00571B4C" w:rsidP="009F4C38">
      <w:pPr>
        <w:spacing w:after="0"/>
        <w:rPr>
          <w:sz w:val="40"/>
          <w:szCs w:val="40"/>
        </w:rPr>
      </w:pPr>
      <w:r>
        <w:rPr>
          <w:noProof/>
        </w:rPr>
        <w:drawing>
          <wp:inline distT="0" distB="0" distL="0" distR="0" wp14:anchorId="1952FABC" wp14:editId="55089FD1">
            <wp:extent cx="5943600" cy="34613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E5EB9" w14:textId="77777777" w:rsidR="00C90E3D" w:rsidRDefault="00C90E3D" w:rsidP="009F4C38">
      <w:pPr>
        <w:spacing w:after="0"/>
        <w:rPr>
          <w:sz w:val="40"/>
          <w:szCs w:val="40"/>
        </w:rPr>
      </w:pPr>
    </w:p>
    <w:p w14:paraId="5AF76470" w14:textId="20C10CA2" w:rsidR="001C4554" w:rsidRDefault="0094138D" w:rsidP="009F4C38">
      <w:pPr>
        <w:spacing w:after="0"/>
        <w:rPr>
          <w:sz w:val="40"/>
          <w:szCs w:val="40"/>
        </w:rPr>
      </w:pPr>
      <w:r>
        <w:rPr>
          <w:sz w:val="40"/>
          <w:szCs w:val="40"/>
        </w:rPr>
        <w:t>Make L</w:t>
      </w:r>
      <w:r w:rsidR="00523F81">
        <w:rPr>
          <w:sz w:val="40"/>
          <w:szCs w:val="40"/>
        </w:rPr>
        <w:t>earning a Constant for Your Business</w:t>
      </w:r>
    </w:p>
    <w:p w14:paraId="68A706A7" w14:textId="0BB2E073" w:rsidR="00CC6F3C" w:rsidRPr="003B3C69" w:rsidRDefault="00B241C6" w:rsidP="000109F5">
      <w:pPr>
        <w:rPr>
          <w:rFonts w:cstheme="minorHAnsi"/>
          <w:iCs/>
        </w:rPr>
      </w:pPr>
      <w:r w:rsidRPr="003B3C69">
        <w:rPr>
          <w:rFonts w:cstheme="minorHAnsi"/>
          <w:iCs/>
        </w:rPr>
        <w:t xml:space="preserve">Think </w:t>
      </w:r>
      <w:r w:rsidR="00A6660E" w:rsidRPr="003B3C69">
        <w:rPr>
          <w:rFonts w:cstheme="minorHAnsi"/>
          <w:iCs/>
        </w:rPr>
        <w:t>continuous learning</w:t>
      </w:r>
      <w:r w:rsidRPr="003B3C69">
        <w:rPr>
          <w:rFonts w:cstheme="minorHAnsi"/>
          <w:iCs/>
        </w:rPr>
        <w:t xml:space="preserve"> isn’t </w:t>
      </w:r>
      <w:r w:rsidR="006D05C4">
        <w:rPr>
          <w:rFonts w:cstheme="minorHAnsi"/>
          <w:iCs/>
        </w:rPr>
        <w:t>as necessary</w:t>
      </w:r>
      <w:r w:rsidRPr="003B3C69">
        <w:rPr>
          <w:rFonts w:cstheme="minorHAnsi"/>
          <w:iCs/>
        </w:rPr>
        <w:t xml:space="preserve"> for a small business? Think again</w:t>
      </w:r>
      <w:r w:rsidR="008927A0">
        <w:rPr>
          <w:rFonts w:cstheme="minorHAnsi"/>
          <w:iCs/>
        </w:rPr>
        <w:t xml:space="preserve">! </w:t>
      </w:r>
      <w:r w:rsidR="008927A0">
        <w:t>In a 2019</w:t>
      </w:r>
      <w:r w:rsidR="00F4373C">
        <w:t xml:space="preserve"> </w:t>
      </w:r>
      <w:hyperlink r:id="rId11" w:anchor="survey" w:history="1">
        <w:r w:rsidR="00F4373C" w:rsidRPr="00A23E52">
          <w:rPr>
            <w:rStyle w:val="Hyperlink"/>
          </w:rPr>
          <w:t xml:space="preserve">Capterra </w:t>
        </w:r>
        <w:r w:rsidR="008927A0" w:rsidRPr="00A23E52">
          <w:rPr>
            <w:rStyle w:val="Hyperlink"/>
          </w:rPr>
          <w:t>survey</w:t>
        </w:r>
      </w:hyperlink>
      <w:r w:rsidR="008927A0">
        <w:t xml:space="preserve"> of 224 employees </w:t>
      </w:r>
      <w:r w:rsidR="00B7433F">
        <w:t xml:space="preserve">at small businesses </w:t>
      </w:r>
      <w:r w:rsidR="008927A0">
        <w:t xml:space="preserve">(defined as having 100 employees or </w:t>
      </w:r>
      <w:r w:rsidR="00ED2EE2">
        <w:t>fewer</w:t>
      </w:r>
      <w:r w:rsidR="008927A0">
        <w:t>), 86 percent considered upskilling to be “very” or “moderately” important in their career.</w:t>
      </w:r>
      <w:r w:rsidR="008927A0" w:rsidRPr="00105A77">
        <w:rPr>
          <w:vertAlign w:val="superscript"/>
        </w:rPr>
        <w:t>*</w:t>
      </w:r>
    </w:p>
    <w:p w14:paraId="7D19E9F2" w14:textId="461138F9" w:rsidR="00CC2F0A" w:rsidRDefault="00F42B18" w:rsidP="000109F5">
      <w:pPr>
        <w:rPr>
          <w:rFonts w:cstheme="minorHAnsi"/>
          <w:shd w:val="clear" w:color="auto" w:fill="FFFFFF"/>
        </w:rPr>
      </w:pPr>
      <w:r w:rsidRPr="003B3C69">
        <w:rPr>
          <w:rFonts w:cstheme="minorHAnsi"/>
          <w:iCs/>
        </w:rPr>
        <w:t xml:space="preserve">So how do you and your staff </w:t>
      </w:r>
      <w:r w:rsidR="00BA451D" w:rsidRPr="003B3C69">
        <w:rPr>
          <w:rFonts w:cstheme="minorHAnsi"/>
          <w:iCs/>
        </w:rPr>
        <w:t>develop the skills needed</w:t>
      </w:r>
      <w:r w:rsidRPr="003B3C69">
        <w:rPr>
          <w:rFonts w:cstheme="minorHAnsi"/>
          <w:iCs/>
        </w:rPr>
        <w:t xml:space="preserve"> to stay ahead of the curve? </w:t>
      </w:r>
      <w:r w:rsidR="00CF163C" w:rsidRPr="003B3C69">
        <w:rPr>
          <w:rFonts w:cstheme="minorHAnsi"/>
          <w:iCs/>
        </w:rPr>
        <w:t>Our</w:t>
      </w:r>
      <w:r w:rsidR="00CC6F3C" w:rsidRPr="003B3C69">
        <w:rPr>
          <w:rFonts w:cstheme="minorHAnsi"/>
          <w:iCs/>
        </w:rPr>
        <w:t xml:space="preserve"> library </w:t>
      </w:r>
      <w:r w:rsidR="003B3C69" w:rsidRPr="003B3C69">
        <w:rPr>
          <w:rFonts w:cstheme="minorHAnsi"/>
          <w:iCs/>
        </w:rPr>
        <w:t xml:space="preserve">now </w:t>
      </w:r>
      <w:r w:rsidR="00CC6F3C" w:rsidRPr="003B3C69">
        <w:rPr>
          <w:rFonts w:cstheme="minorHAnsi"/>
          <w:iCs/>
        </w:rPr>
        <w:t xml:space="preserve">offers </w:t>
      </w:r>
      <w:r w:rsidR="00CC6F3C" w:rsidRPr="003B3C69">
        <w:rPr>
          <w:rFonts w:cstheme="minorHAnsi"/>
          <w:i/>
          <w:iCs/>
        </w:rPr>
        <w:t>Gale Presents: Udemy</w:t>
      </w:r>
      <w:r w:rsidR="003B3C69">
        <w:rPr>
          <w:rFonts w:cstheme="minorHAnsi"/>
          <w:iCs/>
        </w:rPr>
        <w:t>.</w:t>
      </w:r>
      <w:r w:rsidR="003B3C69" w:rsidRPr="003B3C69">
        <w:rPr>
          <w:rFonts w:cstheme="minorHAnsi"/>
        </w:rPr>
        <w:t xml:space="preserve"> </w:t>
      </w:r>
      <w:r w:rsidR="003B3C69">
        <w:rPr>
          <w:rFonts w:cstheme="minorHAnsi"/>
        </w:rPr>
        <w:t xml:space="preserve">This dynamic online platform is </w:t>
      </w:r>
      <w:r w:rsidR="003B3C69" w:rsidRPr="003B3C69">
        <w:rPr>
          <w:rFonts w:cstheme="minorHAnsi"/>
        </w:rPr>
        <w:t>powered by the Udemy for Business collection</w:t>
      </w:r>
      <w:r w:rsidR="009F6836">
        <w:rPr>
          <w:rFonts w:cstheme="minorHAnsi"/>
        </w:rPr>
        <w:t xml:space="preserve">. This is </w:t>
      </w:r>
      <w:r w:rsidR="003B3C69" w:rsidRPr="003B3C69">
        <w:rPr>
          <w:rFonts w:cstheme="minorHAnsi"/>
        </w:rPr>
        <w:t xml:space="preserve">the same source that has earned the trust of 80 percent of Fortune 100 companies for employee upskilling. </w:t>
      </w:r>
      <w:r w:rsidR="003B3C69">
        <w:rPr>
          <w:rFonts w:cstheme="minorHAnsi"/>
        </w:rPr>
        <w:t xml:space="preserve">With </w:t>
      </w:r>
      <w:r w:rsidR="003B3C69" w:rsidRPr="003B3C69">
        <w:rPr>
          <w:rFonts w:cstheme="minorHAnsi"/>
          <w:i/>
          <w:iCs/>
        </w:rPr>
        <w:t>Gale Presents: Udemy</w:t>
      </w:r>
      <w:r w:rsidR="003B3C69" w:rsidRPr="009F6836">
        <w:rPr>
          <w:rFonts w:cstheme="minorHAnsi"/>
          <w:iCs/>
        </w:rPr>
        <w:t>,</w:t>
      </w:r>
      <w:r w:rsidR="003B3C69" w:rsidRPr="003B3C69">
        <w:rPr>
          <w:rFonts w:cstheme="minorHAnsi"/>
        </w:rPr>
        <w:t xml:space="preserve"> </w:t>
      </w:r>
      <w:r w:rsidR="00CC2F0A">
        <w:rPr>
          <w:rFonts w:cstheme="minorHAnsi"/>
        </w:rPr>
        <w:t>users</w:t>
      </w:r>
      <w:r w:rsidR="003B3C69">
        <w:rPr>
          <w:rFonts w:cstheme="minorHAnsi"/>
        </w:rPr>
        <w:t xml:space="preserve"> can connect to</w:t>
      </w:r>
      <w:r w:rsidR="00B7433F">
        <w:rPr>
          <w:rFonts w:cstheme="minorHAnsi"/>
        </w:rPr>
        <w:t xml:space="preserve"> more than</w:t>
      </w:r>
      <w:r w:rsidR="003B3C69">
        <w:rPr>
          <w:rFonts w:cstheme="minorHAnsi"/>
        </w:rPr>
        <w:t xml:space="preserve"> </w:t>
      </w:r>
      <w:r w:rsidR="000109F5" w:rsidRPr="003B3C69">
        <w:rPr>
          <w:rFonts w:cstheme="minorHAnsi"/>
        </w:rPr>
        <w:t>4,000 on-demand video courses covering the</w:t>
      </w:r>
      <w:r w:rsidR="000109F5" w:rsidRPr="003B3C69">
        <w:rPr>
          <w:rFonts w:cstheme="minorHAnsi"/>
          <w:shd w:val="clear" w:color="auto" w:fill="FFFFFF"/>
        </w:rPr>
        <w:t xml:space="preserve"> freshest and most relevant content on leadership and management, coding, design, marketing, IT operations, data science, project management, human resources, sales, accounting and finance, and productivity</w:t>
      </w:r>
      <w:r w:rsidR="009F6836">
        <w:rPr>
          <w:rFonts w:cstheme="minorHAnsi"/>
          <w:shd w:val="clear" w:color="auto" w:fill="FFFFFF"/>
        </w:rPr>
        <w:t>—critical</w:t>
      </w:r>
      <w:r w:rsidR="00BA451D" w:rsidRPr="003B3C69">
        <w:rPr>
          <w:rFonts w:cstheme="minorHAnsi"/>
          <w:shd w:val="clear" w:color="auto" w:fill="FFFFFF"/>
        </w:rPr>
        <w:t xml:space="preserve"> topics </w:t>
      </w:r>
      <w:r w:rsidR="009F6836">
        <w:rPr>
          <w:rFonts w:cstheme="minorHAnsi"/>
          <w:shd w:val="clear" w:color="auto" w:fill="FFFFFF"/>
        </w:rPr>
        <w:t>for a growing business</w:t>
      </w:r>
      <w:r w:rsidR="00BA451D" w:rsidRPr="003B3C69">
        <w:rPr>
          <w:rFonts w:cstheme="minorHAnsi"/>
          <w:shd w:val="clear" w:color="auto" w:fill="FFFFFF"/>
        </w:rPr>
        <w:t>.</w:t>
      </w:r>
      <w:r w:rsidR="001F77A8">
        <w:rPr>
          <w:rFonts w:cstheme="minorHAnsi"/>
          <w:shd w:val="clear" w:color="auto" w:fill="FFFFFF"/>
        </w:rPr>
        <w:t xml:space="preserve"> </w:t>
      </w:r>
      <w:r w:rsidR="00CC2F0A">
        <w:rPr>
          <w:rFonts w:cstheme="minorHAnsi"/>
          <w:shd w:val="clear" w:color="auto" w:fill="FFFFFF"/>
        </w:rPr>
        <w:t xml:space="preserve">Here’s an example of </w:t>
      </w:r>
      <w:r w:rsidR="00723807">
        <w:rPr>
          <w:rFonts w:cstheme="minorHAnsi"/>
          <w:shd w:val="clear" w:color="auto" w:fill="FFFFFF"/>
        </w:rPr>
        <w:t xml:space="preserve">how </w:t>
      </w:r>
      <w:r w:rsidR="00235707">
        <w:rPr>
          <w:rFonts w:cstheme="minorHAnsi"/>
          <w:shd w:val="clear" w:color="auto" w:fill="FFFFFF"/>
        </w:rPr>
        <w:t>a business</w:t>
      </w:r>
      <w:r w:rsidR="00723807">
        <w:rPr>
          <w:rFonts w:cstheme="minorHAnsi"/>
          <w:shd w:val="clear" w:color="auto" w:fill="FFFFFF"/>
        </w:rPr>
        <w:t xml:space="preserve"> course stack</w:t>
      </w:r>
      <w:r w:rsidR="00235707">
        <w:rPr>
          <w:rFonts w:cstheme="minorHAnsi"/>
          <w:shd w:val="clear" w:color="auto" w:fill="FFFFFF"/>
        </w:rPr>
        <w:t>ed</w:t>
      </w:r>
      <w:r w:rsidR="00723807">
        <w:rPr>
          <w:rFonts w:cstheme="minorHAnsi"/>
          <w:shd w:val="clear" w:color="auto" w:fill="FFFFFF"/>
        </w:rPr>
        <w:t xml:space="preserve"> up</w:t>
      </w:r>
      <w:r w:rsidR="00214D9F">
        <w:rPr>
          <w:rFonts w:cstheme="minorHAnsi"/>
          <w:shd w:val="clear" w:color="auto" w:fill="FFFFFF"/>
        </w:rPr>
        <w:t xml:space="preserve"> for </w:t>
      </w:r>
      <w:r w:rsidR="008927A0">
        <w:rPr>
          <w:rFonts w:cstheme="minorHAnsi"/>
          <w:shd w:val="clear" w:color="auto" w:fill="FFFFFF"/>
        </w:rPr>
        <w:t>one user.</w:t>
      </w:r>
    </w:p>
    <w:p w14:paraId="30290BCB" w14:textId="30A588E5" w:rsidR="002939A3" w:rsidRDefault="002939A3" w:rsidP="000109F5">
      <w:pPr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</w:rPr>
        <w:lastRenderedPageBreak/>
        <w:drawing>
          <wp:inline distT="0" distB="0" distL="0" distR="0" wp14:anchorId="7C484CEE" wp14:editId="116E1656">
            <wp:extent cx="2273300" cy="1344891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4-13 at 9.45.46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886" cy="138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BC8A7" w14:textId="6458EF2E" w:rsidR="003F6DE0" w:rsidRDefault="00CC2F0A" w:rsidP="00691664">
      <w:pPr>
        <w:spacing w:after="0"/>
        <w:rPr>
          <w:rFonts w:cstheme="minorHAnsi"/>
          <w:b/>
          <w:shd w:val="clear" w:color="auto" w:fill="FFFFFF"/>
        </w:rPr>
      </w:pPr>
      <w:r w:rsidRPr="00D42583">
        <w:rPr>
          <w:rFonts w:cstheme="minorHAnsi"/>
          <w:b/>
          <w:shd w:val="clear" w:color="auto" w:fill="FFFFFF"/>
        </w:rPr>
        <w:t>Productivity and Time Management for the Overwhelmed</w:t>
      </w:r>
    </w:p>
    <w:p w14:paraId="42DC9F56" w14:textId="63798E4B" w:rsidR="00F209B4" w:rsidRDefault="00F209B4" w:rsidP="00691664">
      <w:pPr>
        <w:spacing w:after="0"/>
        <w:rPr>
          <w:rFonts w:cstheme="minorHAnsi"/>
          <w:b/>
          <w:shd w:val="clear" w:color="auto" w:fill="FFFFFF"/>
        </w:rPr>
      </w:pPr>
      <w:r>
        <w:rPr>
          <w:noProof/>
        </w:rPr>
        <w:drawing>
          <wp:inline distT="0" distB="0" distL="0" distR="0" wp14:anchorId="4954CA3B" wp14:editId="54DF245B">
            <wp:extent cx="2607197" cy="13607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7197" cy="1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1F8BA" w14:textId="71E01E77" w:rsidR="00CC2F0A" w:rsidRPr="00D42583" w:rsidRDefault="00CC2F0A" w:rsidP="00691664">
      <w:pPr>
        <w:spacing w:after="0"/>
        <w:rPr>
          <w:rFonts w:ascii="Symbol" w:eastAsia="Times New Roman" w:hAnsi="Symbol" w:cs="Calibri"/>
          <w:color w:val="000000"/>
        </w:rPr>
      </w:pPr>
      <w:r w:rsidRPr="00D42583">
        <w:rPr>
          <w:rFonts w:ascii="Calibri" w:eastAsia="Times New Roman" w:hAnsi="Calibri" w:cs="Calibri"/>
          <w:color w:val="000000"/>
        </w:rPr>
        <w:t>“This was an excellent course. I plan to share what I</w:t>
      </w:r>
      <w:r w:rsidR="000C5FD3">
        <w:rPr>
          <w:rFonts w:ascii="Calibri" w:eastAsia="Times New Roman" w:hAnsi="Calibri" w:cs="Calibri"/>
          <w:color w:val="000000"/>
        </w:rPr>
        <w:t>’</w:t>
      </w:r>
      <w:r w:rsidRPr="00D42583">
        <w:rPr>
          <w:rFonts w:ascii="Calibri" w:eastAsia="Times New Roman" w:hAnsi="Calibri" w:cs="Calibri"/>
          <w:color w:val="000000"/>
        </w:rPr>
        <w:t>ve learned with my co-workers and I</w:t>
      </w:r>
      <w:r w:rsidR="000C5FD3">
        <w:rPr>
          <w:rFonts w:ascii="Calibri" w:eastAsia="Times New Roman" w:hAnsi="Calibri" w:cs="Calibri"/>
          <w:color w:val="000000"/>
        </w:rPr>
        <w:t>’</w:t>
      </w:r>
      <w:r w:rsidRPr="00D42583">
        <w:rPr>
          <w:rFonts w:ascii="Calibri" w:eastAsia="Times New Roman" w:hAnsi="Calibri" w:cs="Calibri"/>
          <w:color w:val="000000"/>
        </w:rPr>
        <w:t>ll encourage them to enroll and complete the course as well.”</w:t>
      </w:r>
      <w:r w:rsidR="00723807" w:rsidRPr="00D42583">
        <w:rPr>
          <w:rFonts w:ascii="Calibri" w:eastAsia="Times New Roman" w:hAnsi="Calibri" w:cs="Calibri"/>
          <w:color w:val="000000"/>
        </w:rPr>
        <w:t xml:space="preserve"> </w:t>
      </w:r>
      <w:r w:rsidR="00E52B06" w:rsidRPr="00E52B06">
        <w:rPr>
          <w:rFonts w:ascii="Calibri" w:eastAsia="Times New Roman" w:hAnsi="Calibri" w:cs="Calibri"/>
          <w:color w:val="000000"/>
        </w:rPr>
        <w:t xml:space="preserve">Student rating </w:t>
      </w:r>
      <w:r w:rsidR="00723807" w:rsidRPr="00E52B06">
        <w:rPr>
          <w:rFonts w:ascii="Calibri" w:eastAsia="Times New Roman" w:hAnsi="Calibri" w:cs="Calibri"/>
          <w:color w:val="000000"/>
        </w:rPr>
        <w:t>5.0</w:t>
      </w:r>
    </w:p>
    <w:p w14:paraId="0A5F162C" w14:textId="77777777" w:rsidR="00691664" w:rsidRDefault="00691664" w:rsidP="000109F5">
      <w:pPr>
        <w:spacing w:after="0"/>
        <w:rPr>
          <w:rFonts w:cstheme="minorHAnsi"/>
          <w:b/>
        </w:rPr>
      </w:pPr>
    </w:p>
    <w:p w14:paraId="7E43F3B2" w14:textId="3DFDBC55" w:rsidR="00E24DB4" w:rsidRPr="00D42583" w:rsidRDefault="00A661BB" w:rsidP="000109F5">
      <w:pPr>
        <w:spacing w:after="0"/>
        <w:rPr>
          <w:rFonts w:cstheme="minorHAnsi"/>
        </w:rPr>
      </w:pPr>
      <w:r w:rsidRPr="00D42583">
        <w:rPr>
          <w:rFonts w:cstheme="minorHAnsi"/>
          <w:b/>
        </w:rPr>
        <w:t>How to Get Started</w:t>
      </w:r>
      <w:r w:rsidR="00E24DB4" w:rsidRPr="00D42583">
        <w:rPr>
          <w:rFonts w:cstheme="minorHAnsi"/>
        </w:rPr>
        <w:br/>
      </w:r>
      <w:r w:rsidR="00507B6D" w:rsidRPr="00D42583">
        <w:rPr>
          <w:rFonts w:cstheme="minorHAnsi"/>
        </w:rPr>
        <w:t xml:space="preserve">All it takes is a library card and a Google or Microsoft account to </w:t>
      </w:r>
      <w:r w:rsidR="00F21F92" w:rsidRPr="00D42583">
        <w:rPr>
          <w:rFonts w:cstheme="minorHAnsi"/>
        </w:rPr>
        <w:t>get unlimited</w:t>
      </w:r>
      <w:r w:rsidR="00507B6D" w:rsidRPr="00D42583">
        <w:rPr>
          <w:rFonts w:cstheme="minorHAnsi"/>
        </w:rPr>
        <w:t xml:space="preserve"> access</w:t>
      </w:r>
      <w:r w:rsidR="00E24DB4" w:rsidRPr="00D42583">
        <w:rPr>
          <w:rFonts w:cstheme="minorHAnsi"/>
        </w:rPr>
        <w:t xml:space="preserve"> to thousands of online courses. </w:t>
      </w:r>
      <w:r w:rsidR="00F21F92" w:rsidRPr="00D42583">
        <w:rPr>
          <w:rFonts w:cstheme="minorHAnsi"/>
        </w:rPr>
        <w:t xml:space="preserve">Users </w:t>
      </w:r>
      <w:r w:rsidR="00507B6D" w:rsidRPr="00D42583">
        <w:rPr>
          <w:rFonts w:cstheme="minorHAnsi"/>
        </w:rPr>
        <w:t>can filter search results by course features, competency level, duration, topic</w:t>
      </w:r>
      <w:r w:rsidR="00B7433F">
        <w:rPr>
          <w:rFonts w:cstheme="minorHAnsi"/>
        </w:rPr>
        <w:t>,</w:t>
      </w:r>
      <w:r w:rsidR="00507B6D" w:rsidRPr="00D42583">
        <w:rPr>
          <w:rFonts w:cstheme="minorHAnsi"/>
        </w:rPr>
        <w:t xml:space="preserve"> and ratings</w:t>
      </w:r>
      <w:r w:rsidR="00B7433F">
        <w:rPr>
          <w:rFonts w:cstheme="minorHAnsi"/>
        </w:rPr>
        <w:t>—</w:t>
      </w:r>
      <w:r w:rsidR="00507B6D" w:rsidRPr="00D42583">
        <w:rPr>
          <w:rFonts w:cstheme="minorHAnsi"/>
        </w:rPr>
        <w:t xml:space="preserve">and pave </w:t>
      </w:r>
      <w:r w:rsidR="00D42583">
        <w:rPr>
          <w:rFonts w:cstheme="minorHAnsi"/>
        </w:rPr>
        <w:t>their own</w:t>
      </w:r>
      <w:r w:rsidR="00507B6D" w:rsidRPr="00D42583">
        <w:rPr>
          <w:rFonts w:cstheme="minorHAnsi"/>
        </w:rPr>
        <w:t xml:space="preserve"> learning journey. </w:t>
      </w:r>
      <w:r w:rsidR="00D42583">
        <w:rPr>
          <w:rFonts w:cstheme="minorHAnsi"/>
        </w:rPr>
        <w:t>Learners</w:t>
      </w:r>
      <w:r w:rsidR="00507B6D" w:rsidRPr="00D42583">
        <w:rPr>
          <w:rFonts w:cstheme="minorHAnsi"/>
        </w:rPr>
        <w:t xml:space="preserve"> can also see top courses and trending skills. Plus, smart recommendations</w:t>
      </w:r>
      <w:r w:rsidR="008927A0">
        <w:rPr>
          <w:rFonts w:cstheme="minorHAnsi"/>
        </w:rPr>
        <w:t xml:space="preserve"> provide</w:t>
      </w:r>
      <w:r w:rsidR="00DC1D79">
        <w:rPr>
          <w:rFonts w:cstheme="minorHAnsi"/>
        </w:rPr>
        <w:t xml:space="preserve"> </w:t>
      </w:r>
      <w:r w:rsidR="00507B6D" w:rsidRPr="00D42583">
        <w:rPr>
          <w:rFonts w:cstheme="minorHAnsi"/>
        </w:rPr>
        <w:t xml:space="preserve">suggested courses based on previous interactions with the platform. When courses are completed, </w:t>
      </w:r>
      <w:r w:rsidR="00D42583">
        <w:rPr>
          <w:rFonts w:cstheme="minorHAnsi"/>
        </w:rPr>
        <w:t>users</w:t>
      </w:r>
      <w:r w:rsidR="00507B6D" w:rsidRPr="00D42583">
        <w:rPr>
          <w:rFonts w:cstheme="minorHAnsi"/>
        </w:rPr>
        <w:t xml:space="preserve"> can download a certificate of course completion.</w:t>
      </w:r>
    </w:p>
    <w:p w14:paraId="20E8AA58" w14:textId="4AACFBAD" w:rsidR="006B5F20" w:rsidRPr="00D42583" w:rsidRDefault="00770762" w:rsidP="00214D9F">
      <w:pPr>
        <w:rPr>
          <w:rFonts w:cstheme="minorHAnsi"/>
        </w:rPr>
      </w:pPr>
      <w:r w:rsidRPr="00D42583">
        <w:rPr>
          <w:rFonts w:cstheme="minorHAnsi"/>
          <w:b/>
        </w:rPr>
        <w:br/>
      </w:r>
      <w:r w:rsidR="00670B40" w:rsidRPr="00D42583">
        <w:rPr>
          <w:rFonts w:cstheme="minorHAnsi"/>
          <w:b/>
        </w:rPr>
        <w:t>The Bottom Line</w:t>
      </w:r>
      <w:r w:rsidR="00E24DB4" w:rsidRPr="00D42583">
        <w:rPr>
          <w:rFonts w:cstheme="minorHAnsi"/>
          <w:b/>
        </w:rPr>
        <w:br/>
      </w:r>
      <w:r w:rsidR="00670B40" w:rsidRPr="00DC1D79">
        <w:rPr>
          <w:rFonts w:cstheme="minorHAnsi"/>
        </w:rPr>
        <w:t xml:space="preserve">The success of your </w:t>
      </w:r>
      <w:r w:rsidR="00235707" w:rsidRPr="00DC1D79">
        <w:rPr>
          <w:rFonts w:cstheme="minorHAnsi"/>
        </w:rPr>
        <w:t xml:space="preserve">business </w:t>
      </w:r>
      <w:r w:rsidR="002B1B93" w:rsidRPr="00DC1D79">
        <w:rPr>
          <w:rFonts w:cstheme="minorHAnsi"/>
        </w:rPr>
        <w:t xml:space="preserve">extends </w:t>
      </w:r>
      <w:r w:rsidR="00D42583" w:rsidRPr="00DC1D79">
        <w:rPr>
          <w:rFonts w:cstheme="minorHAnsi"/>
        </w:rPr>
        <w:t xml:space="preserve">far </w:t>
      </w:r>
      <w:r w:rsidR="002B1B93" w:rsidRPr="00DC1D79">
        <w:rPr>
          <w:rFonts w:cstheme="minorHAnsi"/>
        </w:rPr>
        <w:t>beyond your doors</w:t>
      </w:r>
      <w:r w:rsidR="00235707" w:rsidRPr="00DC1D79">
        <w:rPr>
          <w:rFonts w:cstheme="minorHAnsi"/>
        </w:rPr>
        <w:t xml:space="preserve">. </w:t>
      </w:r>
      <w:r w:rsidR="002B1B93" w:rsidRPr="00DC1D79">
        <w:rPr>
          <w:rFonts w:cstheme="minorHAnsi"/>
        </w:rPr>
        <w:t>As part of</w:t>
      </w:r>
      <w:r w:rsidR="00235707" w:rsidRPr="00DC1D79">
        <w:rPr>
          <w:rFonts w:cstheme="minorHAnsi"/>
        </w:rPr>
        <w:t xml:space="preserve"> </w:t>
      </w:r>
      <w:r w:rsidR="00D42583" w:rsidRPr="00DC1D79">
        <w:rPr>
          <w:rFonts w:cstheme="minorHAnsi"/>
        </w:rPr>
        <w:t>our</w:t>
      </w:r>
      <w:r w:rsidR="00235707" w:rsidRPr="00DC1D79">
        <w:rPr>
          <w:rFonts w:cstheme="minorHAnsi"/>
        </w:rPr>
        <w:t xml:space="preserve"> community</w:t>
      </w:r>
      <w:r w:rsidR="002B1B93" w:rsidRPr="00DC1D79">
        <w:rPr>
          <w:rFonts w:cstheme="minorHAnsi"/>
        </w:rPr>
        <w:t xml:space="preserve">, we want to ensure you </w:t>
      </w:r>
      <w:r w:rsidR="00DC1D79" w:rsidRPr="00DC1D79">
        <w:rPr>
          <w:rFonts w:cstheme="minorHAnsi"/>
        </w:rPr>
        <w:t xml:space="preserve">and your employees </w:t>
      </w:r>
      <w:r w:rsidR="002B1B93" w:rsidRPr="00DC1D79">
        <w:rPr>
          <w:rFonts w:cstheme="minorHAnsi"/>
        </w:rPr>
        <w:t>have the needed resources</w:t>
      </w:r>
      <w:r w:rsidR="00B6487B">
        <w:rPr>
          <w:rFonts w:cstheme="minorHAnsi"/>
        </w:rPr>
        <w:t xml:space="preserve"> to </w:t>
      </w:r>
      <w:r w:rsidR="006A1F22">
        <w:rPr>
          <w:rFonts w:cstheme="minorHAnsi"/>
        </w:rPr>
        <w:t xml:space="preserve">help </w:t>
      </w:r>
      <w:r w:rsidR="00B6487B">
        <w:rPr>
          <w:rFonts w:cstheme="minorHAnsi"/>
        </w:rPr>
        <w:t>take your business to the next level</w:t>
      </w:r>
      <w:r w:rsidR="00235707" w:rsidRPr="00DC1D79">
        <w:rPr>
          <w:rFonts w:cstheme="minorHAnsi"/>
        </w:rPr>
        <w:t xml:space="preserve">. </w:t>
      </w:r>
      <w:r w:rsidR="00D42583" w:rsidRPr="00DC1D79">
        <w:rPr>
          <w:rFonts w:cs="Arial"/>
        </w:rPr>
        <w:t>Visit &lt;</w:t>
      </w:r>
      <w:r w:rsidR="00D42583" w:rsidRPr="00DC1D79">
        <w:rPr>
          <w:rFonts w:cs="Arial"/>
          <w:highlight w:val="yellow"/>
        </w:rPr>
        <w:t>LIBRARY URL</w:t>
      </w:r>
      <w:r w:rsidR="00D42583" w:rsidRPr="00DC1D79">
        <w:rPr>
          <w:rFonts w:cs="Arial"/>
        </w:rPr>
        <w:t>&gt; for access to</w:t>
      </w:r>
      <w:r w:rsidR="00D42583" w:rsidRPr="00DC1D79">
        <w:rPr>
          <w:rFonts w:cstheme="minorHAnsi"/>
          <w:i/>
        </w:rPr>
        <w:t xml:space="preserve"> </w:t>
      </w:r>
      <w:r w:rsidR="00E24DB4" w:rsidRPr="00DC1D79">
        <w:rPr>
          <w:rFonts w:cstheme="minorHAnsi"/>
          <w:i/>
        </w:rPr>
        <w:t xml:space="preserve">Gale Presents: Udemy </w:t>
      </w:r>
      <w:r w:rsidR="00D42583" w:rsidRPr="00DC1D79">
        <w:rPr>
          <w:rFonts w:cstheme="minorHAnsi"/>
        </w:rPr>
        <w:t>today.</w:t>
      </w:r>
    </w:p>
    <w:p w14:paraId="525D61E5" w14:textId="77777777" w:rsidR="00214D9F" w:rsidRPr="00214D9F" w:rsidRDefault="00214D9F" w:rsidP="00214D9F">
      <w:pPr>
        <w:rPr>
          <w:rFonts w:cstheme="minorHAnsi"/>
        </w:rPr>
      </w:pPr>
    </w:p>
    <w:p w14:paraId="0EE551DD" w14:textId="43EECAD8" w:rsidR="00D56BE1" w:rsidRPr="00BF75A2" w:rsidRDefault="00D56BE1" w:rsidP="00BF75A2">
      <w:r w:rsidRPr="00105A77">
        <w:rPr>
          <w:rFonts w:cstheme="minorHAnsi"/>
          <w:sz w:val="18"/>
          <w:szCs w:val="18"/>
        </w:rPr>
        <w:t>*</w:t>
      </w:r>
      <w:r w:rsidRPr="00BF75A2">
        <w:rPr>
          <w:rFonts w:cstheme="minorHAnsi"/>
          <w:sz w:val="18"/>
          <w:szCs w:val="18"/>
          <w:vertAlign w:val="superscript"/>
        </w:rPr>
        <w:t xml:space="preserve"> </w:t>
      </w:r>
      <w:r w:rsidR="00BF75A2" w:rsidRPr="00BF75A2">
        <w:rPr>
          <w:rFonts w:cstheme="minorHAnsi"/>
          <w:sz w:val="18"/>
          <w:szCs w:val="18"/>
        </w:rPr>
        <w:t xml:space="preserve">Westfall, Brian. </w:t>
      </w:r>
      <w:r w:rsidR="00A3342F">
        <w:rPr>
          <w:rFonts w:cstheme="minorHAnsi"/>
          <w:sz w:val="18"/>
          <w:szCs w:val="18"/>
        </w:rPr>
        <w:t>“</w:t>
      </w:r>
      <w:hyperlink r:id="rId14" w:anchor="survey" w:history="1">
        <w:r w:rsidR="00BF75A2" w:rsidRPr="00A3342F">
          <w:rPr>
            <w:rStyle w:val="Hyperlink"/>
            <w:rFonts w:cstheme="minorHAnsi"/>
            <w:spacing w:val="-7"/>
            <w:sz w:val="18"/>
            <w:szCs w:val="18"/>
          </w:rPr>
          <w:t>It’s Time for Small Businesses to Take Charge of Upskilling Their Workforce</w:t>
        </w:r>
      </w:hyperlink>
      <w:r w:rsidR="00B01E75">
        <w:rPr>
          <w:rFonts w:cstheme="minorHAnsi"/>
          <w:color w:val="222222"/>
          <w:spacing w:val="-7"/>
          <w:sz w:val="18"/>
          <w:szCs w:val="18"/>
        </w:rPr>
        <w:t>,</w:t>
      </w:r>
      <w:r w:rsidR="00BF75A2" w:rsidRPr="00BF75A2">
        <w:rPr>
          <w:rFonts w:cstheme="minorHAnsi"/>
          <w:color w:val="222222"/>
          <w:spacing w:val="-7"/>
          <w:sz w:val="18"/>
          <w:szCs w:val="18"/>
        </w:rPr>
        <w:t xml:space="preserve">” </w:t>
      </w:r>
      <w:r w:rsidR="00BF75A2" w:rsidRPr="00105A77">
        <w:rPr>
          <w:rFonts w:cstheme="minorHAnsi"/>
          <w:iCs/>
          <w:sz w:val="18"/>
          <w:szCs w:val="18"/>
        </w:rPr>
        <w:t>Capterra</w:t>
      </w:r>
      <w:r w:rsidR="00BF75A2" w:rsidRPr="00BF75A2">
        <w:rPr>
          <w:rFonts w:cstheme="minorHAnsi"/>
          <w:sz w:val="18"/>
          <w:szCs w:val="18"/>
        </w:rPr>
        <w:t xml:space="preserve"> (blog)</w:t>
      </w:r>
      <w:r w:rsidR="00B01E75">
        <w:rPr>
          <w:rFonts w:cstheme="minorHAnsi"/>
          <w:sz w:val="18"/>
          <w:szCs w:val="18"/>
        </w:rPr>
        <w:t>,</w:t>
      </w:r>
      <w:r w:rsidR="00BF75A2" w:rsidRPr="00BF75A2">
        <w:rPr>
          <w:rFonts w:cstheme="minorHAnsi"/>
          <w:sz w:val="18"/>
          <w:szCs w:val="18"/>
        </w:rPr>
        <w:t xml:space="preserve"> March 6, 2019.</w:t>
      </w:r>
      <w:hyperlink w:history="1"/>
    </w:p>
    <w:p w14:paraId="39C33914" w14:textId="56E988F5" w:rsidR="0032444C" w:rsidRPr="000109F5" w:rsidRDefault="0032444C" w:rsidP="00D512D8">
      <w:pPr>
        <w:autoSpaceDE w:val="0"/>
        <w:autoSpaceDN w:val="0"/>
        <w:adjustRightInd w:val="0"/>
        <w:spacing w:after="80" w:line="241" w:lineRule="atLeast"/>
        <w:rPr>
          <w:i/>
          <w:sz w:val="18"/>
          <w:szCs w:val="18"/>
        </w:rPr>
      </w:pPr>
    </w:p>
    <w:sectPr w:rsidR="0032444C" w:rsidRPr="000109F5" w:rsidSect="00770762">
      <w:headerReference w:type="default" r:id="rId15"/>
      <w:pgSz w:w="12240" w:h="15840"/>
      <w:pgMar w:top="783" w:right="1440" w:bottom="27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C50E34" w14:textId="77777777" w:rsidR="004C77EC" w:rsidRDefault="004C77EC" w:rsidP="00F10FFE">
      <w:pPr>
        <w:spacing w:after="0" w:line="240" w:lineRule="auto"/>
      </w:pPr>
      <w:r>
        <w:separator/>
      </w:r>
    </w:p>
  </w:endnote>
  <w:endnote w:type="continuationSeparator" w:id="0">
    <w:p w14:paraId="00DE0E57" w14:textId="77777777" w:rsidR="004C77EC" w:rsidRDefault="004C77EC" w:rsidP="00F10FFE">
      <w:pPr>
        <w:spacing w:after="0" w:line="240" w:lineRule="auto"/>
      </w:pPr>
      <w:r>
        <w:continuationSeparator/>
      </w:r>
    </w:p>
  </w:endnote>
  <w:endnote w:type="continuationNotice" w:id="1">
    <w:p w14:paraId="5340FFAB" w14:textId="77777777" w:rsidR="004C77EC" w:rsidRDefault="004C77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6A3761" w14:textId="77777777" w:rsidR="004C77EC" w:rsidRDefault="004C77EC" w:rsidP="00F10FFE">
      <w:pPr>
        <w:spacing w:after="0" w:line="240" w:lineRule="auto"/>
      </w:pPr>
      <w:r>
        <w:separator/>
      </w:r>
    </w:p>
  </w:footnote>
  <w:footnote w:type="continuationSeparator" w:id="0">
    <w:p w14:paraId="1CFC512D" w14:textId="77777777" w:rsidR="004C77EC" w:rsidRDefault="004C77EC" w:rsidP="00F10FFE">
      <w:pPr>
        <w:spacing w:after="0" w:line="240" w:lineRule="auto"/>
      </w:pPr>
      <w:r>
        <w:continuationSeparator/>
      </w:r>
    </w:p>
  </w:footnote>
  <w:footnote w:type="continuationNotice" w:id="1">
    <w:p w14:paraId="507D2D33" w14:textId="77777777" w:rsidR="004C77EC" w:rsidRDefault="004C77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A5974" w14:textId="1F8BECA2" w:rsidR="00F10FFE" w:rsidRDefault="00E93800">
    <w:pPr>
      <w:pStyle w:val="Header"/>
    </w:pPr>
    <w:r>
      <w:tab/>
    </w:r>
    <w:r w:rsidR="619B608E">
      <w:t xml:space="preserve">   </w:t>
    </w:r>
    <w:r>
      <w:tab/>
    </w:r>
  </w:p>
  <w:p w14:paraId="1BA42A1D" w14:textId="77777777" w:rsidR="00F10FFE" w:rsidRDefault="00F10F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C3D62"/>
    <w:multiLevelType w:val="hybridMultilevel"/>
    <w:tmpl w:val="369ED8C2"/>
    <w:lvl w:ilvl="0" w:tplc="149E4A74">
      <w:numFmt w:val="bullet"/>
      <w:lvlText w:val=""/>
      <w:lvlJc w:val="left"/>
      <w:pPr>
        <w:ind w:left="84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B73E52E4">
      <w:numFmt w:val="bullet"/>
      <w:lvlText w:val="•"/>
      <w:lvlJc w:val="left"/>
      <w:pPr>
        <w:ind w:left="1858" w:hanging="361"/>
      </w:pPr>
      <w:rPr>
        <w:rFonts w:hint="default"/>
        <w:lang w:val="en-US" w:eastAsia="en-US" w:bidi="en-US"/>
      </w:rPr>
    </w:lvl>
    <w:lvl w:ilvl="2" w:tplc="60E23026">
      <w:numFmt w:val="bullet"/>
      <w:lvlText w:val="•"/>
      <w:lvlJc w:val="left"/>
      <w:pPr>
        <w:ind w:left="2876" w:hanging="361"/>
      </w:pPr>
      <w:rPr>
        <w:rFonts w:hint="default"/>
        <w:lang w:val="en-US" w:eastAsia="en-US" w:bidi="en-US"/>
      </w:rPr>
    </w:lvl>
    <w:lvl w:ilvl="3" w:tplc="9E26985E">
      <w:numFmt w:val="bullet"/>
      <w:lvlText w:val="•"/>
      <w:lvlJc w:val="left"/>
      <w:pPr>
        <w:ind w:left="3894" w:hanging="361"/>
      </w:pPr>
      <w:rPr>
        <w:rFonts w:hint="default"/>
        <w:lang w:val="en-US" w:eastAsia="en-US" w:bidi="en-US"/>
      </w:rPr>
    </w:lvl>
    <w:lvl w:ilvl="4" w:tplc="B5423EBA">
      <w:numFmt w:val="bullet"/>
      <w:lvlText w:val="•"/>
      <w:lvlJc w:val="left"/>
      <w:pPr>
        <w:ind w:left="4912" w:hanging="361"/>
      </w:pPr>
      <w:rPr>
        <w:rFonts w:hint="default"/>
        <w:lang w:val="en-US" w:eastAsia="en-US" w:bidi="en-US"/>
      </w:rPr>
    </w:lvl>
    <w:lvl w:ilvl="5" w:tplc="EE54C3BC">
      <w:numFmt w:val="bullet"/>
      <w:lvlText w:val="•"/>
      <w:lvlJc w:val="left"/>
      <w:pPr>
        <w:ind w:left="5930" w:hanging="361"/>
      </w:pPr>
      <w:rPr>
        <w:rFonts w:hint="default"/>
        <w:lang w:val="en-US" w:eastAsia="en-US" w:bidi="en-US"/>
      </w:rPr>
    </w:lvl>
    <w:lvl w:ilvl="6" w:tplc="9D569C58">
      <w:numFmt w:val="bullet"/>
      <w:lvlText w:val="•"/>
      <w:lvlJc w:val="left"/>
      <w:pPr>
        <w:ind w:left="6948" w:hanging="361"/>
      </w:pPr>
      <w:rPr>
        <w:rFonts w:hint="default"/>
        <w:lang w:val="en-US" w:eastAsia="en-US" w:bidi="en-US"/>
      </w:rPr>
    </w:lvl>
    <w:lvl w:ilvl="7" w:tplc="6D12E534">
      <w:numFmt w:val="bullet"/>
      <w:lvlText w:val="•"/>
      <w:lvlJc w:val="left"/>
      <w:pPr>
        <w:ind w:left="7966" w:hanging="361"/>
      </w:pPr>
      <w:rPr>
        <w:rFonts w:hint="default"/>
        <w:lang w:val="en-US" w:eastAsia="en-US" w:bidi="en-US"/>
      </w:rPr>
    </w:lvl>
    <w:lvl w:ilvl="8" w:tplc="7D24746A">
      <w:numFmt w:val="bullet"/>
      <w:lvlText w:val="•"/>
      <w:lvlJc w:val="left"/>
      <w:pPr>
        <w:ind w:left="8984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053D2B4C"/>
    <w:multiLevelType w:val="hybridMultilevel"/>
    <w:tmpl w:val="69204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F1F23"/>
    <w:multiLevelType w:val="hybridMultilevel"/>
    <w:tmpl w:val="41B4F766"/>
    <w:lvl w:ilvl="0" w:tplc="6ABAC76E">
      <w:numFmt w:val="bullet"/>
      <w:lvlText w:val=""/>
      <w:lvlJc w:val="left"/>
      <w:pPr>
        <w:ind w:left="479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9" w:hanging="360"/>
      </w:pPr>
      <w:rPr>
        <w:rFonts w:ascii="Wingdings" w:hAnsi="Wingdings" w:hint="default"/>
      </w:rPr>
    </w:lvl>
  </w:abstractNum>
  <w:abstractNum w:abstractNumId="3" w15:restartNumberingAfterBreak="0">
    <w:nsid w:val="74CE439B"/>
    <w:multiLevelType w:val="hybridMultilevel"/>
    <w:tmpl w:val="9FD41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A2NjM2NTUwMTIwNjBT0lEKTi0uzszPAykwrQUALJvNXywAAAA="/>
  </w:docVars>
  <w:rsids>
    <w:rsidRoot w:val="00530C21"/>
    <w:rsid w:val="000109F5"/>
    <w:rsid w:val="000207CB"/>
    <w:rsid w:val="000249F1"/>
    <w:rsid w:val="000308F0"/>
    <w:rsid w:val="00083FA8"/>
    <w:rsid w:val="000A5EC0"/>
    <w:rsid w:val="000B0B3A"/>
    <w:rsid w:val="000C5FD3"/>
    <w:rsid w:val="000D679B"/>
    <w:rsid w:val="000E4268"/>
    <w:rsid w:val="000F27D4"/>
    <w:rsid w:val="00105A77"/>
    <w:rsid w:val="00137AC2"/>
    <w:rsid w:val="0015226A"/>
    <w:rsid w:val="00160C3D"/>
    <w:rsid w:val="0016343C"/>
    <w:rsid w:val="00186B76"/>
    <w:rsid w:val="001A6346"/>
    <w:rsid w:val="001B37ED"/>
    <w:rsid w:val="001B44EF"/>
    <w:rsid w:val="001B5E3E"/>
    <w:rsid w:val="001B6498"/>
    <w:rsid w:val="001B6A17"/>
    <w:rsid w:val="001C3B91"/>
    <w:rsid w:val="001C4554"/>
    <w:rsid w:val="001E726C"/>
    <w:rsid w:val="001F77A8"/>
    <w:rsid w:val="001F7C8F"/>
    <w:rsid w:val="002029E7"/>
    <w:rsid w:val="00204CA1"/>
    <w:rsid w:val="00206DCF"/>
    <w:rsid w:val="00214D9F"/>
    <w:rsid w:val="00235707"/>
    <w:rsid w:val="002400C3"/>
    <w:rsid w:val="0024688A"/>
    <w:rsid w:val="002468E3"/>
    <w:rsid w:val="002917BC"/>
    <w:rsid w:val="002939A3"/>
    <w:rsid w:val="002940E7"/>
    <w:rsid w:val="00295C37"/>
    <w:rsid w:val="002B1B93"/>
    <w:rsid w:val="00305C51"/>
    <w:rsid w:val="00307210"/>
    <w:rsid w:val="00314DD4"/>
    <w:rsid w:val="0032444C"/>
    <w:rsid w:val="00324B10"/>
    <w:rsid w:val="00333361"/>
    <w:rsid w:val="00334738"/>
    <w:rsid w:val="00341496"/>
    <w:rsid w:val="003437C4"/>
    <w:rsid w:val="00347FE3"/>
    <w:rsid w:val="003607AE"/>
    <w:rsid w:val="00373713"/>
    <w:rsid w:val="00375394"/>
    <w:rsid w:val="003879D2"/>
    <w:rsid w:val="003B3C69"/>
    <w:rsid w:val="003C3E6B"/>
    <w:rsid w:val="003D741B"/>
    <w:rsid w:val="003E3D4E"/>
    <w:rsid w:val="003E6944"/>
    <w:rsid w:val="003F6DE0"/>
    <w:rsid w:val="00411308"/>
    <w:rsid w:val="004115D7"/>
    <w:rsid w:val="00414541"/>
    <w:rsid w:val="00425900"/>
    <w:rsid w:val="0042770B"/>
    <w:rsid w:val="0045613E"/>
    <w:rsid w:val="00457450"/>
    <w:rsid w:val="004A1C66"/>
    <w:rsid w:val="004B0206"/>
    <w:rsid w:val="004B0305"/>
    <w:rsid w:val="004B575D"/>
    <w:rsid w:val="004B62B9"/>
    <w:rsid w:val="004C15BC"/>
    <w:rsid w:val="004C77EC"/>
    <w:rsid w:val="004D4D69"/>
    <w:rsid w:val="004D678D"/>
    <w:rsid w:val="00501AE0"/>
    <w:rsid w:val="005060B1"/>
    <w:rsid w:val="00506747"/>
    <w:rsid w:val="00507B6D"/>
    <w:rsid w:val="0052304D"/>
    <w:rsid w:val="00523F81"/>
    <w:rsid w:val="00530C21"/>
    <w:rsid w:val="005425B6"/>
    <w:rsid w:val="00553675"/>
    <w:rsid w:val="00565B73"/>
    <w:rsid w:val="00565D5E"/>
    <w:rsid w:val="00571B4C"/>
    <w:rsid w:val="00585966"/>
    <w:rsid w:val="005A39BA"/>
    <w:rsid w:val="005B507D"/>
    <w:rsid w:val="005C4F82"/>
    <w:rsid w:val="005E4F78"/>
    <w:rsid w:val="005E60ED"/>
    <w:rsid w:val="005E7CC9"/>
    <w:rsid w:val="00613596"/>
    <w:rsid w:val="006254BA"/>
    <w:rsid w:val="00633513"/>
    <w:rsid w:val="00634524"/>
    <w:rsid w:val="00652FA6"/>
    <w:rsid w:val="006628E1"/>
    <w:rsid w:val="00670B40"/>
    <w:rsid w:val="00691664"/>
    <w:rsid w:val="00694A3D"/>
    <w:rsid w:val="006A1F22"/>
    <w:rsid w:val="006B5F20"/>
    <w:rsid w:val="006C0654"/>
    <w:rsid w:val="006D05C4"/>
    <w:rsid w:val="006E058D"/>
    <w:rsid w:val="00712741"/>
    <w:rsid w:val="00723807"/>
    <w:rsid w:val="00751E7D"/>
    <w:rsid w:val="00770762"/>
    <w:rsid w:val="007856B3"/>
    <w:rsid w:val="007A4043"/>
    <w:rsid w:val="007A42E5"/>
    <w:rsid w:val="007C0E75"/>
    <w:rsid w:val="007D42D7"/>
    <w:rsid w:val="007D61F4"/>
    <w:rsid w:val="00804E0B"/>
    <w:rsid w:val="00810715"/>
    <w:rsid w:val="00816178"/>
    <w:rsid w:val="00833FB2"/>
    <w:rsid w:val="0085391C"/>
    <w:rsid w:val="00871D85"/>
    <w:rsid w:val="0087459E"/>
    <w:rsid w:val="00882715"/>
    <w:rsid w:val="008927A0"/>
    <w:rsid w:val="008A4A6C"/>
    <w:rsid w:val="008C1AB0"/>
    <w:rsid w:val="008C6D5D"/>
    <w:rsid w:val="0090379F"/>
    <w:rsid w:val="00915480"/>
    <w:rsid w:val="00927994"/>
    <w:rsid w:val="00932761"/>
    <w:rsid w:val="00937CCE"/>
    <w:rsid w:val="0094132D"/>
    <w:rsid w:val="0094138D"/>
    <w:rsid w:val="0096349F"/>
    <w:rsid w:val="00964253"/>
    <w:rsid w:val="009739D6"/>
    <w:rsid w:val="00981491"/>
    <w:rsid w:val="009A2F89"/>
    <w:rsid w:val="009B4187"/>
    <w:rsid w:val="009E035C"/>
    <w:rsid w:val="009E1067"/>
    <w:rsid w:val="009E3B59"/>
    <w:rsid w:val="009E7E04"/>
    <w:rsid w:val="009F4C38"/>
    <w:rsid w:val="009F6836"/>
    <w:rsid w:val="00A00EAF"/>
    <w:rsid w:val="00A20678"/>
    <w:rsid w:val="00A23E52"/>
    <w:rsid w:val="00A3342F"/>
    <w:rsid w:val="00A336EB"/>
    <w:rsid w:val="00A42EC9"/>
    <w:rsid w:val="00A462E9"/>
    <w:rsid w:val="00A53BD9"/>
    <w:rsid w:val="00A661BB"/>
    <w:rsid w:val="00A6660E"/>
    <w:rsid w:val="00A755EB"/>
    <w:rsid w:val="00A84820"/>
    <w:rsid w:val="00A859CC"/>
    <w:rsid w:val="00AA792D"/>
    <w:rsid w:val="00AB52B8"/>
    <w:rsid w:val="00AD764E"/>
    <w:rsid w:val="00AE333C"/>
    <w:rsid w:val="00AF28E6"/>
    <w:rsid w:val="00B01E75"/>
    <w:rsid w:val="00B03731"/>
    <w:rsid w:val="00B17629"/>
    <w:rsid w:val="00B238F6"/>
    <w:rsid w:val="00B241C6"/>
    <w:rsid w:val="00B41912"/>
    <w:rsid w:val="00B445DC"/>
    <w:rsid w:val="00B475E9"/>
    <w:rsid w:val="00B54F67"/>
    <w:rsid w:val="00B6487B"/>
    <w:rsid w:val="00B73ED9"/>
    <w:rsid w:val="00B7433F"/>
    <w:rsid w:val="00B76EB6"/>
    <w:rsid w:val="00B77F96"/>
    <w:rsid w:val="00B8694A"/>
    <w:rsid w:val="00B95FBF"/>
    <w:rsid w:val="00BA39BA"/>
    <w:rsid w:val="00BA451D"/>
    <w:rsid w:val="00BA532A"/>
    <w:rsid w:val="00BB0252"/>
    <w:rsid w:val="00BB7740"/>
    <w:rsid w:val="00BC5E69"/>
    <w:rsid w:val="00BF75A2"/>
    <w:rsid w:val="00C16D89"/>
    <w:rsid w:val="00C32057"/>
    <w:rsid w:val="00C363AF"/>
    <w:rsid w:val="00C6159A"/>
    <w:rsid w:val="00C848D8"/>
    <w:rsid w:val="00C90E3D"/>
    <w:rsid w:val="00CB6B98"/>
    <w:rsid w:val="00CB7692"/>
    <w:rsid w:val="00CC1A5A"/>
    <w:rsid w:val="00CC2F0A"/>
    <w:rsid w:val="00CC6F3C"/>
    <w:rsid w:val="00CC7BF1"/>
    <w:rsid w:val="00CF163C"/>
    <w:rsid w:val="00CF5018"/>
    <w:rsid w:val="00D15085"/>
    <w:rsid w:val="00D22E8F"/>
    <w:rsid w:val="00D369E0"/>
    <w:rsid w:val="00D42583"/>
    <w:rsid w:val="00D45736"/>
    <w:rsid w:val="00D512D8"/>
    <w:rsid w:val="00D51BC3"/>
    <w:rsid w:val="00D52039"/>
    <w:rsid w:val="00D55DC1"/>
    <w:rsid w:val="00D56BE1"/>
    <w:rsid w:val="00D62A84"/>
    <w:rsid w:val="00D71572"/>
    <w:rsid w:val="00D819DA"/>
    <w:rsid w:val="00D83785"/>
    <w:rsid w:val="00D845E8"/>
    <w:rsid w:val="00D91592"/>
    <w:rsid w:val="00DA03C8"/>
    <w:rsid w:val="00DC1D79"/>
    <w:rsid w:val="00DD0199"/>
    <w:rsid w:val="00DD6BCE"/>
    <w:rsid w:val="00DE1B5D"/>
    <w:rsid w:val="00DE5B31"/>
    <w:rsid w:val="00E00356"/>
    <w:rsid w:val="00E02AEB"/>
    <w:rsid w:val="00E10B17"/>
    <w:rsid w:val="00E23541"/>
    <w:rsid w:val="00E24DB4"/>
    <w:rsid w:val="00E258E5"/>
    <w:rsid w:val="00E25AA4"/>
    <w:rsid w:val="00E25C4D"/>
    <w:rsid w:val="00E5097F"/>
    <w:rsid w:val="00E52B06"/>
    <w:rsid w:val="00E63EEB"/>
    <w:rsid w:val="00E71192"/>
    <w:rsid w:val="00E74FCD"/>
    <w:rsid w:val="00E923BA"/>
    <w:rsid w:val="00E93800"/>
    <w:rsid w:val="00E951B3"/>
    <w:rsid w:val="00EA1D36"/>
    <w:rsid w:val="00EA46D1"/>
    <w:rsid w:val="00EB0524"/>
    <w:rsid w:val="00EB5D7B"/>
    <w:rsid w:val="00EC124E"/>
    <w:rsid w:val="00ED15CD"/>
    <w:rsid w:val="00ED2EE2"/>
    <w:rsid w:val="00ED7FBF"/>
    <w:rsid w:val="00EE41CB"/>
    <w:rsid w:val="00EE748A"/>
    <w:rsid w:val="00F10FFE"/>
    <w:rsid w:val="00F131F4"/>
    <w:rsid w:val="00F1689E"/>
    <w:rsid w:val="00F209B4"/>
    <w:rsid w:val="00F21F92"/>
    <w:rsid w:val="00F22013"/>
    <w:rsid w:val="00F302EB"/>
    <w:rsid w:val="00F42B18"/>
    <w:rsid w:val="00F433FB"/>
    <w:rsid w:val="00F4373C"/>
    <w:rsid w:val="00F44B9F"/>
    <w:rsid w:val="00F600DE"/>
    <w:rsid w:val="00F83FCD"/>
    <w:rsid w:val="00F90B53"/>
    <w:rsid w:val="00FA7122"/>
    <w:rsid w:val="00FB0A4D"/>
    <w:rsid w:val="00FB1222"/>
    <w:rsid w:val="00FF23AC"/>
    <w:rsid w:val="2899C0D4"/>
    <w:rsid w:val="4DDC3566"/>
    <w:rsid w:val="4E19B059"/>
    <w:rsid w:val="59DE97E8"/>
    <w:rsid w:val="619B608E"/>
    <w:rsid w:val="6550049C"/>
    <w:rsid w:val="67D75951"/>
    <w:rsid w:val="68D57B07"/>
    <w:rsid w:val="73EDA811"/>
    <w:rsid w:val="7ECC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A4D61"/>
  <w15:chartTrackingRefBased/>
  <w15:docId w15:val="{CC0572FA-969F-4497-A4D7-41D677DAC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56B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715"/>
    <w:pPr>
      <w:widowControl w:val="0"/>
      <w:autoSpaceDE w:val="0"/>
      <w:autoSpaceDN w:val="0"/>
      <w:spacing w:after="0" w:line="240" w:lineRule="auto"/>
      <w:ind w:left="840" w:hanging="361"/>
    </w:pPr>
    <w:rPr>
      <w:rFonts w:ascii="Calibri" w:eastAsia="Calibri" w:hAnsi="Calibri" w:cs="Calibri"/>
      <w:lang w:bidi="en-US"/>
    </w:rPr>
  </w:style>
  <w:style w:type="paragraph" w:customStyle="1" w:styleId="Default">
    <w:name w:val="Default"/>
    <w:rsid w:val="003414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24B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4B1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0308F0"/>
  </w:style>
  <w:style w:type="paragraph" w:styleId="Header">
    <w:name w:val="header"/>
    <w:basedOn w:val="Normal"/>
    <w:link w:val="HeaderChar"/>
    <w:uiPriority w:val="99"/>
    <w:unhideWhenUsed/>
    <w:rsid w:val="00F10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FFE"/>
  </w:style>
  <w:style w:type="paragraph" w:styleId="Footer">
    <w:name w:val="footer"/>
    <w:basedOn w:val="Normal"/>
    <w:link w:val="FooterChar"/>
    <w:uiPriority w:val="99"/>
    <w:unhideWhenUsed/>
    <w:rsid w:val="00F10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FFE"/>
  </w:style>
  <w:style w:type="character" w:styleId="Emphasis">
    <w:name w:val="Emphasis"/>
    <w:basedOn w:val="DefaultParagraphFont"/>
    <w:uiPriority w:val="20"/>
    <w:qFormat/>
    <w:rsid w:val="00EB0524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BA53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53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532A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32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32A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34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343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343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56B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Revision">
    <w:name w:val="Revision"/>
    <w:hidden/>
    <w:uiPriority w:val="99"/>
    <w:semiHidden/>
    <w:rsid w:val="00937C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log.capterra.com/upskilling-the-workforce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blog.capterra.com/upskilling-the-workforc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08E9DB1F2D0429D39B1CC07FFE527" ma:contentTypeVersion="13" ma:contentTypeDescription="Create a new document." ma:contentTypeScope="" ma:versionID="5ebbbc28a0b4849fea6c199638bb3788">
  <xsd:schema xmlns:xsd="http://www.w3.org/2001/XMLSchema" xmlns:xs="http://www.w3.org/2001/XMLSchema" xmlns:p="http://schemas.microsoft.com/office/2006/metadata/properties" xmlns:ns3="1d9e3592-409e-4321-a65b-52a8fd998d5d" xmlns:ns4="48f5ae9e-f4a7-47d7-ad1f-bd6a295b12c8" targetNamespace="http://schemas.microsoft.com/office/2006/metadata/properties" ma:root="true" ma:fieldsID="b1791d07cc1c709c6cc11a243a86c523" ns3:_="" ns4:_="">
    <xsd:import namespace="1d9e3592-409e-4321-a65b-52a8fd998d5d"/>
    <xsd:import namespace="48f5ae9e-f4a7-47d7-ad1f-bd6a295b12c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e3592-409e-4321-a65b-52a8fd998d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5ae9e-f4a7-47d7-ad1f-bd6a295b12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991F63-3F91-427A-BAE7-84FCE140AA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375E63-1D8F-466F-9FC1-5E73E92B59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9e3592-409e-4321-a65b-52a8fd998d5d"/>
    <ds:schemaRef ds:uri="48f5ae9e-f4a7-47d7-ad1f-bd6a295b12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286806-FD16-406A-938B-402F16D678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Kimberly M</dc:creator>
  <cp:keywords/>
  <dc:description/>
  <cp:lastModifiedBy>Martin, Kimberly M</cp:lastModifiedBy>
  <cp:revision>2</cp:revision>
  <dcterms:created xsi:type="dcterms:W3CDTF">2020-04-17T19:58:00Z</dcterms:created>
  <dcterms:modified xsi:type="dcterms:W3CDTF">2020-04-17T19:58:00Z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0x010100F8808E9DB1F2D0429D39B1CC07FFE527</vt:lpwstr>
  </property>
</Properties>
</file>