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FC37889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76DE00AE" w:rsidR="006934C9" w:rsidRPr="003470E4" w:rsidRDefault="5FC37889" w:rsidP="5FC378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5FC3788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New Online Educational Resource for Today's Young Learners Now Available at </w:t>
            </w:r>
            <w:r w:rsidRPr="5FC3788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5FC3788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2A000B41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BC97A6" w14:textId="33E8C076" w:rsidR="006934C9" w:rsidRPr="00836B68" w:rsidRDefault="00114E2B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highlight w:val="yellow"/>
              </w:rPr>
              <w:t>[NAME OF LIBRARY]</w:t>
            </w:r>
            <w:r w:rsidR="1DEB44A1" w:rsidRPr="1DEB44A1">
              <w:rPr>
                <w:rFonts w:asciiTheme="minorHAnsi" w:eastAsiaTheme="minorEastAsia" w:hAnsiTheme="minorHAnsi" w:cstheme="minorBidi"/>
                <w:i/>
                <w:iCs/>
              </w:rPr>
              <w:t xml:space="preserve"> offers Kids InfoBits to support students in kindergarten through grade five with research and homework help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720BFC0B" w14:textId="53FFF684" w:rsidR="006934C9" w:rsidRDefault="5FC37889" w:rsidP="5FC37889">
      <w:pPr>
        <w:rPr>
          <w:rFonts w:asciiTheme="minorHAnsi" w:eastAsiaTheme="minorEastAsia" w:hAnsiTheme="minorHAnsi" w:cstheme="minorBidi"/>
          <w:sz w:val="20"/>
          <w:szCs w:val="20"/>
        </w:rPr>
      </w:pPr>
      <w:r w:rsidRPr="5FC37889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5FC37889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5FC3788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– </w:t>
      </w:r>
      <w:r w:rsidR="00114E2B" w:rsidRPr="00114E2B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114E2B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="00114E2B" w:rsidRPr="00114E2B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residents and their children can now access </w:t>
      </w:r>
      <w:hyperlink r:id="rId7" w:history="1">
        <w:r w:rsidRPr="000003D3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Kids InfoBits</w:t>
        </w:r>
      </w:hyperlink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, a </w:t>
      </w:r>
      <w:r w:rsidR="00114E2B" w:rsidRPr="5FC37889">
        <w:rPr>
          <w:rFonts w:asciiTheme="minorHAnsi" w:eastAsiaTheme="minorEastAsia" w:hAnsiTheme="minorHAnsi" w:cstheme="minorBidi"/>
          <w:sz w:val="20"/>
          <w:szCs w:val="20"/>
        </w:rPr>
        <w:t>free, online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educational resource for elementary school-aged children, to aid with homework and research needs. Designed with student and teacher feedback, </w:t>
      </w:r>
      <w:r w:rsidRPr="5FC37889">
        <w:rPr>
          <w:rFonts w:asciiTheme="minorHAnsi" w:eastAsiaTheme="minorEastAsia" w:hAnsiTheme="minorHAnsi" w:cstheme="minorBidi"/>
          <w:i/>
          <w:iCs/>
          <w:sz w:val="20"/>
          <w:szCs w:val="20"/>
        </w:rPr>
        <w:t>Kids InfoBits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features a modern, visually-engaging and easy-to-navigate interface to helps kids gain confidence with database searching. </w:t>
      </w:r>
    </w:p>
    <w:p w14:paraId="35C4E79C" w14:textId="77777777" w:rsidR="00CF670A" w:rsidRDefault="00CF670A" w:rsidP="006934C9">
      <w:pPr>
        <w:rPr>
          <w:rFonts w:asciiTheme="minorHAnsi" w:hAnsiTheme="minorHAnsi" w:cs="Arial"/>
          <w:sz w:val="20"/>
          <w:szCs w:val="20"/>
        </w:rPr>
      </w:pPr>
    </w:p>
    <w:p w14:paraId="3103E17B" w14:textId="5CB77D37" w:rsidR="00CF670A" w:rsidRDefault="5FC37889" w:rsidP="5FC37889">
      <w:pPr>
        <w:rPr>
          <w:rFonts w:asciiTheme="minorHAnsi" w:eastAsiaTheme="minorEastAsia" w:hAnsiTheme="minorHAnsi" w:cstheme="minorBidi"/>
          <w:sz w:val="20"/>
          <w:szCs w:val="20"/>
        </w:rPr>
      </w:pP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“We are excited to offer </w:t>
      </w:r>
      <w:r w:rsidRPr="5FC3788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Kids InfoBits 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to our young library users,” said </w:t>
      </w:r>
      <w:r w:rsidR="00114E2B">
        <w:rPr>
          <w:rFonts w:asciiTheme="minorHAnsi" w:eastAsiaTheme="minorEastAsia" w:hAnsiTheme="minorHAnsi" w:cstheme="minorBidi"/>
          <w:sz w:val="20"/>
          <w:szCs w:val="20"/>
          <w:highlight w:val="yellow"/>
        </w:rPr>
        <w:t>[NAME OF LIBRARY DIRECTOR]</w:t>
      </w:r>
      <w:r w:rsidRPr="5FC37889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“The resource gives them easy and safe access to information on a variety of topics and will help them develop twenty-first century research skills.”</w:t>
      </w:r>
    </w:p>
    <w:p w14:paraId="3837890A" w14:textId="77777777" w:rsidR="009A523B" w:rsidRDefault="009A523B" w:rsidP="006934C9">
      <w:pPr>
        <w:rPr>
          <w:rFonts w:asciiTheme="minorHAnsi" w:hAnsiTheme="minorHAnsi" w:cs="Arial"/>
          <w:sz w:val="20"/>
          <w:szCs w:val="20"/>
        </w:rPr>
      </w:pPr>
    </w:p>
    <w:p w14:paraId="01EF423A" w14:textId="2A0B87EF" w:rsidR="00193032" w:rsidRDefault="5FC37889" w:rsidP="5FC37889">
      <w:pPr>
        <w:rPr>
          <w:rFonts w:asciiTheme="minorHAnsi" w:eastAsiaTheme="minorEastAsia" w:hAnsiTheme="minorHAnsi" w:cstheme="minorBidi"/>
          <w:sz w:val="20"/>
          <w:szCs w:val="20"/>
        </w:rPr>
      </w:pPr>
      <w:r w:rsidRPr="5FC3788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Kids InfoBits, 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>from Gale, a Cengage Company,</w:t>
      </w:r>
      <w:r w:rsidRPr="5FC3788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>provides access to reference content, magazines, n</w:t>
      </w:r>
      <w:r w:rsidR="00114E2B">
        <w:rPr>
          <w:rFonts w:asciiTheme="minorHAnsi" w:eastAsiaTheme="minorEastAsia" w:hAnsiTheme="minorHAnsi" w:cstheme="minorBidi"/>
          <w:sz w:val="20"/>
          <w:szCs w:val="20"/>
        </w:rPr>
        <w:t>ewspapers, maps, charts, graphs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and more than 13,000 searchable images. Included are tools to enable search and discovery, cite, provi</w:t>
      </w:r>
      <w:r w:rsidR="00114E2B">
        <w:rPr>
          <w:rFonts w:asciiTheme="minorHAnsi" w:eastAsiaTheme="minorEastAsia" w:hAnsiTheme="minorHAnsi" w:cstheme="minorBidi"/>
          <w:sz w:val="20"/>
          <w:szCs w:val="20"/>
        </w:rPr>
        <w:t xml:space="preserve">de text translation in over 20 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>languages in</w:t>
      </w:r>
      <w:r w:rsidR="00114E2B">
        <w:rPr>
          <w:rFonts w:asciiTheme="minorHAnsi" w:eastAsiaTheme="minorEastAsia" w:hAnsiTheme="minorHAnsi" w:cstheme="minorBidi"/>
          <w:sz w:val="20"/>
          <w:szCs w:val="20"/>
        </w:rPr>
        <w:t>cluding Arabic, Spanish, French</w:t>
      </w:r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and </w:t>
      </w:r>
      <w:proofErr w:type="spellStart"/>
      <w:r w:rsidRPr="5FC37889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5FC37889">
        <w:rPr>
          <w:rFonts w:asciiTheme="minorHAnsi" w:eastAsiaTheme="minorEastAsia" w:hAnsiTheme="minorHAnsi" w:cstheme="minorBidi"/>
          <w:sz w:val="20"/>
          <w:szCs w:val="20"/>
        </w:rPr>
        <w:t xml:space="preserve"> text-to-speech functionality, which plays translated text. </w:t>
      </w:r>
    </w:p>
    <w:p w14:paraId="4B74E9DC" w14:textId="6FAF95BA" w:rsidR="00114E2B" w:rsidRDefault="00114E2B" w:rsidP="00CF670A">
      <w:pPr>
        <w:rPr>
          <w:rFonts w:asciiTheme="minorHAnsi" w:hAnsiTheme="minorHAnsi" w:cs="Arial"/>
          <w:sz w:val="20"/>
          <w:szCs w:val="20"/>
        </w:rPr>
      </w:pPr>
    </w:p>
    <w:p w14:paraId="6D14A83E" w14:textId="435B4205" w:rsidR="00CF670A" w:rsidRPr="00CF670A" w:rsidRDefault="00193032" w:rsidP="00CF670A">
      <w:pPr>
        <w:rPr>
          <w:rFonts w:asciiTheme="minorHAnsi" w:hAnsiTheme="minorHAnsi" w:cs="Arial"/>
          <w:sz w:val="20"/>
          <w:szCs w:val="20"/>
        </w:rPr>
      </w:pPr>
      <w:r w:rsidRPr="00193032">
        <w:rPr>
          <w:rFonts w:asciiTheme="minorHAnsi" w:hAnsiTheme="minorHAnsi" w:cs="Arial"/>
          <w:sz w:val="20"/>
          <w:szCs w:val="20"/>
        </w:rPr>
        <w:t xml:space="preserve">In addition to offering </w:t>
      </w:r>
      <w:r w:rsidR="00CF670A" w:rsidRPr="00CF670A">
        <w:rPr>
          <w:rFonts w:asciiTheme="minorHAnsi" w:hAnsiTheme="minorHAnsi" w:cs="Arial"/>
          <w:bCs/>
          <w:sz w:val="20"/>
          <w:szCs w:val="20"/>
        </w:rPr>
        <w:t>easily searchable content cov</w:t>
      </w:r>
      <w:r w:rsidR="00114E2B">
        <w:rPr>
          <w:rFonts w:asciiTheme="minorHAnsi" w:hAnsiTheme="minorHAnsi" w:cs="Arial"/>
          <w:bCs/>
          <w:sz w:val="20"/>
          <w:szCs w:val="20"/>
        </w:rPr>
        <w:t>ering the most studied subjects, other features of</w:t>
      </w:r>
      <w:r w:rsidR="00CF670A" w:rsidRPr="00CF67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670A" w:rsidRPr="00D31C7E">
        <w:rPr>
          <w:rFonts w:asciiTheme="minorHAnsi" w:hAnsiTheme="minorHAnsi" w:cs="Arial"/>
          <w:bCs/>
          <w:i/>
          <w:sz w:val="20"/>
          <w:szCs w:val="20"/>
        </w:rPr>
        <w:t>Kids InfoBits</w:t>
      </w:r>
      <w:r w:rsidR="00114E2B">
        <w:rPr>
          <w:rFonts w:asciiTheme="minorHAnsi" w:hAnsiTheme="minorHAnsi" w:cs="Arial"/>
          <w:bCs/>
          <w:sz w:val="20"/>
          <w:szCs w:val="20"/>
        </w:rPr>
        <w:t xml:space="preserve"> include</w:t>
      </w:r>
      <w:r w:rsidR="00CF670A">
        <w:rPr>
          <w:rFonts w:asciiTheme="minorHAnsi" w:hAnsiTheme="minorHAnsi" w:cs="Arial"/>
          <w:bCs/>
          <w:sz w:val="20"/>
          <w:szCs w:val="20"/>
        </w:rPr>
        <w:t>:</w:t>
      </w:r>
    </w:p>
    <w:p w14:paraId="4C8742D7" w14:textId="1F008F29" w:rsidR="00CF670A" w:rsidRPr="00CF670A" w:rsidRDefault="00CF670A" w:rsidP="00CF670A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>Continuously updated content</w:t>
      </w:r>
      <w:r w:rsidR="00114E2B">
        <w:rPr>
          <w:rFonts w:asciiTheme="minorHAnsi" w:hAnsiTheme="minorHAnsi" w:cs="Arial"/>
          <w:sz w:val="20"/>
          <w:szCs w:val="20"/>
        </w:rPr>
        <w:t>,</w:t>
      </w:r>
      <w:r w:rsidRPr="00CF670A">
        <w:rPr>
          <w:rFonts w:asciiTheme="minorHAnsi" w:hAnsiTheme="minorHAnsi" w:cs="Arial"/>
          <w:sz w:val="20"/>
          <w:szCs w:val="20"/>
        </w:rPr>
        <w:t xml:space="preserve"> appropriate for elementary school students. </w:t>
      </w:r>
    </w:p>
    <w:p w14:paraId="7C1C16BB" w14:textId="322091CB" w:rsidR="00CF670A" w:rsidRPr="00CF670A" w:rsidRDefault="00CF670A" w:rsidP="00CF670A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>Indexed, searchable con</w:t>
      </w:r>
      <w:r w:rsidR="00114E2B">
        <w:rPr>
          <w:rFonts w:asciiTheme="minorHAnsi" w:hAnsiTheme="minorHAnsi" w:cs="Arial"/>
          <w:sz w:val="20"/>
          <w:szCs w:val="20"/>
        </w:rPr>
        <w:t>tent—including books, magazines</w:t>
      </w:r>
      <w:r w:rsidRPr="00CF670A">
        <w:rPr>
          <w:rFonts w:asciiTheme="minorHAnsi" w:hAnsiTheme="minorHAnsi" w:cs="Arial"/>
          <w:sz w:val="20"/>
          <w:szCs w:val="20"/>
        </w:rPr>
        <w:t xml:space="preserve"> and news</w:t>
      </w:r>
      <w:r w:rsidR="00114E2B">
        <w:rPr>
          <w:rFonts w:asciiTheme="minorHAnsi" w:hAnsiTheme="minorHAnsi" w:cs="Arial"/>
          <w:sz w:val="20"/>
          <w:szCs w:val="20"/>
        </w:rPr>
        <w:t>.</w:t>
      </w:r>
    </w:p>
    <w:p w14:paraId="5CA101F6" w14:textId="7CBED7FB" w:rsidR="00CF670A" w:rsidRDefault="00CF670A" w:rsidP="00CF670A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 xml:space="preserve">Fun and important facts with connections to current and past events. </w:t>
      </w:r>
    </w:p>
    <w:p w14:paraId="4070B889" w14:textId="3CB10F95" w:rsidR="00954472" w:rsidRPr="00CF670A" w:rsidRDefault="00954472" w:rsidP="00954472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More than </w:t>
      </w:r>
      <w:r w:rsidRPr="00954472">
        <w:rPr>
          <w:rFonts w:asciiTheme="minorHAnsi" w:hAnsiTheme="minorHAnsi" w:cs="Arial"/>
          <w:sz w:val="20"/>
          <w:szCs w:val="20"/>
        </w:rPr>
        <w:t>1,700 kid-friendly charts and graphs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54472">
        <w:rPr>
          <w:rFonts w:asciiTheme="minorHAnsi" w:hAnsiTheme="minorHAnsi" w:cs="Arial"/>
          <w:sz w:val="20"/>
          <w:szCs w:val="20"/>
        </w:rPr>
        <w:t>and nearly 600 high-quality educational videos</w:t>
      </w:r>
      <w:r>
        <w:rPr>
          <w:rFonts w:asciiTheme="minorHAnsi" w:hAnsiTheme="minorHAnsi" w:cs="Arial"/>
          <w:sz w:val="20"/>
          <w:szCs w:val="20"/>
        </w:rPr>
        <w:t>.</w:t>
      </w:r>
    </w:p>
    <w:p w14:paraId="27D5284A" w14:textId="77777777" w:rsidR="00CF670A" w:rsidRPr="00CF670A" w:rsidRDefault="00CF670A" w:rsidP="00CF670A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 xml:space="preserve">Filter by content level and streamline search results based on basic, intermediate or advanced learning levels. </w:t>
      </w:r>
    </w:p>
    <w:p w14:paraId="099A349F" w14:textId="6388E894" w:rsidR="00193032" w:rsidRPr="00CF670A" w:rsidRDefault="00CF670A" w:rsidP="00193032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 xml:space="preserve">Popular subject categories covering Animals, Arts, Geography, Health, Literature, People, Social Studies, Technology and more. </w:t>
      </w:r>
    </w:p>
    <w:p w14:paraId="299E23BB" w14:textId="77777777" w:rsidR="00CF670A" w:rsidRDefault="00CF670A" w:rsidP="00FF0C4B">
      <w:pPr>
        <w:rPr>
          <w:rFonts w:asciiTheme="minorHAnsi" w:hAnsiTheme="minorHAnsi" w:cs="Arial"/>
          <w:sz w:val="20"/>
          <w:szCs w:val="20"/>
        </w:rPr>
      </w:pPr>
    </w:p>
    <w:p w14:paraId="19B5045C" w14:textId="7B870980" w:rsidR="00FF0C4B" w:rsidRDefault="00CF670A" w:rsidP="00FF0C4B">
      <w:pPr>
        <w:rPr>
          <w:rFonts w:asciiTheme="minorHAnsi" w:hAnsiTheme="minorHAnsi" w:cs="Arial"/>
          <w:iCs/>
          <w:sz w:val="20"/>
          <w:szCs w:val="20"/>
        </w:rPr>
      </w:pPr>
      <w:r w:rsidRPr="00CF670A">
        <w:rPr>
          <w:rFonts w:asciiTheme="minorHAnsi" w:hAnsiTheme="minorHAnsi" w:cs="Arial"/>
          <w:sz w:val="20"/>
          <w:szCs w:val="20"/>
        </w:rPr>
        <w:t>R</w:t>
      </w:r>
      <w:r w:rsidRPr="00CF670A">
        <w:rPr>
          <w:rFonts w:asciiTheme="minorHAnsi" w:hAnsiTheme="minorHAnsi" w:cs="Arial"/>
          <w:iCs/>
          <w:sz w:val="20"/>
          <w:szCs w:val="20"/>
        </w:rPr>
        <w:t xml:space="preserve">eliable and geared to fit the needs of today's young learners, </w:t>
      </w:r>
      <w:r w:rsidRPr="00CF670A">
        <w:rPr>
          <w:rFonts w:asciiTheme="minorHAnsi" w:hAnsiTheme="minorHAnsi" w:cs="Arial"/>
          <w:i/>
          <w:iCs/>
          <w:sz w:val="20"/>
          <w:szCs w:val="20"/>
        </w:rPr>
        <w:t xml:space="preserve">Kids InfoBits </w:t>
      </w:r>
      <w:r w:rsidRPr="00CF670A">
        <w:rPr>
          <w:rFonts w:asciiTheme="minorHAnsi" w:hAnsiTheme="minorHAnsi" w:cs="Arial"/>
          <w:iCs/>
          <w:sz w:val="20"/>
          <w:szCs w:val="20"/>
        </w:rPr>
        <w:t>addresses the way kids learn and condu</w:t>
      </w:r>
      <w:r w:rsidR="009A523B">
        <w:rPr>
          <w:rFonts w:asciiTheme="minorHAnsi" w:hAnsiTheme="minorHAnsi" w:cs="Arial"/>
          <w:iCs/>
          <w:sz w:val="20"/>
          <w:szCs w:val="20"/>
        </w:rPr>
        <w:t>ct research – and makes it fun.</w:t>
      </w:r>
    </w:p>
    <w:p w14:paraId="1616C5C5" w14:textId="77777777" w:rsidR="00B3169C" w:rsidRDefault="00B3169C" w:rsidP="5FC3788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0"/>
          <w:szCs w:val="20"/>
        </w:rPr>
      </w:pPr>
    </w:p>
    <w:p w14:paraId="2EA8BC28" w14:textId="6D2E19B6" w:rsidR="00CF670A" w:rsidRPr="000003D3" w:rsidRDefault="5FC37889" w:rsidP="00FF0C4B">
      <w:r w:rsidRPr="5FC37889">
        <w:rPr>
          <w:rFonts w:ascii="Calibri" w:eastAsia="Calibri" w:hAnsi="Calibri" w:cs="Calibri"/>
          <w:sz w:val="20"/>
          <w:szCs w:val="20"/>
        </w:rPr>
        <w:lastRenderedPageBreak/>
        <w:t>The platform also provides seamless user login, after authentication to Gale products, using Google Account and Microsoft Office 365 credentials, plus access to G Suite for Education and Microsoft tools including Drive, Docs, OneNote, and OneDrive.</w:t>
      </w:r>
    </w:p>
    <w:p w14:paraId="26CB9C9F" w14:textId="57C3042B" w:rsidR="006934C9" w:rsidRPr="000003D3" w:rsidRDefault="00114E2B" w:rsidP="000003D3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5FC37889" w:rsidRPr="5FC37889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Pr="00114E2B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5FC37889" w:rsidRPr="5FC37889">
        <w:rPr>
          <w:rFonts w:asciiTheme="minorHAnsi" w:eastAsiaTheme="minorEastAsia" w:hAnsiTheme="minorHAnsi" w:cstheme="minorBidi"/>
          <w:sz w:val="20"/>
          <w:szCs w:val="20"/>
        </w:rPr>
        <w:t xml:space="preserve"> residents can access </w:t>
      </w:r>
      <w:r w:rsidR="5FC37889" w:rsidRPr="5FC37889">
        <w:rPr>
          <w:rFonts w:asciiTheme="minorHAnsi" w:eastAsiaTheme="minorEastAsia" w:hAnsiTheme="minorHAnsi" w:cstheme="minorBidi"/>
          <w:i/>
          <w:iCs/>
          <w:sz w:val="20"/>
          <w:szCs w:val="20"/>
        </w:rPr>
        <w:t>Kids InfoBits</w:t>
      </w:r>
      <w:r w:rsidR="5FC37889" w:rsidRPr="5FC37889">
        <w:rPr>
          <w:rFonts w:asciiTheme="minorHAnsi" w:eastAsiaTheme="minorEastAsia" w:hAnsiTheme="minorHAnsi" w:cstheme="minorBidi"/>
          <w:sz w:val="20"/>
          <w:szCs w:val="20"/>
        </w:rPr>
        <w:t xml:space="preserve"> on any device by visiting the library’s website </w:t>
      </w:r>
      <w:r w:rsidR="5FC37889" w:rsidRPr="5FC37889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5FC37889" w:rsidRPr="5FC37889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C4437A8" w14:textId="3D817252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3470E4">
        <w:rPr>
          <w:rFonts w:asciiTheme="minorHAnsi" w:hAnsiTheme="minorHAnsi" w:cs="Arial"/>
          <w:sz w:val="20"/>
          <w:szCs w:val="20"/>
        </w:rPr>
        <w:t xml:space="preserve">For questions or more information, please contact </w:t>
      </w:r>
      <w:r w:rsidR="00114E2B" w:rsidRPr="00114E2B">
        <w:rPr>
          <w:rFonts w:asciiTheme="minorHAnsi" w:hAnsiTheme="minorHAnsi" w:cs="Arial"/>
          <w:sz w:val="20"/>
          <w:szCs w:val="20"/>
          <w:highlight w:val="yellow"/>
        </w:rPr>
        <w:t>[</w:t>
      </w:r>
      <w:r w:rsidRPr="00114E2B">
        <w:rPr>
          <w:rFonts w:asciiTheme="minorHAnsi" w:hAnsiTheme="minorHAnsi" w:cs="Arial"/>
          <w:sz w:val="20"/>
          <w:szCs w:val="20"/>
          <w:highlight w:val="yellow"/>
        </w:rPr>
        <w:t>LIST YOUR LIBRARY CONTACT</w:t>
      </w:r>
      <w:r w:rsidR="00114E2B" w:rsidRPr="00114E2B">
        <w:rPr>
          <w:rFonts w:asciiTheme="minorHAnsi" w:hAnsiTheme="minorHAnsi" w:cs="Arial"/>
          <w:sz w:val="20"/>
          <w:szCs w:val="20"/>
          <w:highlight w:val="yellow"/>
        </w:rPr>
        <w:t>]</w:t>
      </w:r>
      <w:r w:rsidRPr="00FC38CE">
        <w:rPr>
          <w:rFonts w:asciiTheme="minorHAnsi" w:hAnsiTheme="minorHAnsi" w:cs="Arial"/>
          <w:sz w:val="20"/>
          <w:szCs w:val="20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253E4CF7" w:rsidR="006934C9" w:rsidRPr="00FC38CE" w:rsidRDefault="1DEB44A1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  <w:r w:rsidRPr="1DEB44A1">
        <w:rPr>
          <w:rStyle w:val="Strong"/>
          <w:rFonts w:asciiTheme="minorHAnsi" w:eastAsiaTheme="minorEastAsia" w:hAnsiTheme="minorHAnsi" w:cstheme="minorBidi"/>
          <w:sz w:val="20"/>
          <w:szCs w:val="20"/>
        </w:rPr>
        <w:t>About</w:t>
      </w:r>
      <w:r w:rsidRPr="1DEB44A1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</w:t>
      </w:r>
      <w:r w:rsidR="00742D21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1DEB44A1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742D21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bookmarkStart w:id="0" w:name="_GoBack"/>
      <w:bookmarkEnd w:id="0"/>
    </w:p>
    <w:p w14:paraId="2817BB29" w14:textId="77777777" w:rsidR="006934C9" w:rsidRPr="00FC38CE" w:rsidRDefault="006934C9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</w:p>
    <w:p w14:paraId="3173EC29" w14:textId="77777777" w:rsidR="006934C9" w:rsidRPr="00FC38CE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FC38CE">
        <w:rPr>
          <w:rStyle w:val="Strong"/>
          <w:rFonts w:asciiTheme="minorHAnsi" w:hAnsiTheme="minorHAnsi" w:cs="Arial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3FDB51C8" w14:textId="77777777" w:rsidR="006934C9" w:rsidRPr="003470E4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Theme="minorHAnsi" w:hAnsiTheme="minorHAnsi" w:cs="Arial"/>
          <w:color w:val="191919"/>
          <w:sz w:val="20"/>
          <w:szCs w:val="20"/>
          <w:bdr w:val="none" w:sz="0" w:space="0" w:color="auto" w:frame="1"/>
        </w:rPr>
      </w:pPr>
    </w:p>
    <w:p w14:paraId="6F05AF09" w14:textId="2C6A2D2C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63AE" w14:textId="77777777" w:rsidR="008518CD" w:rsidRDefault="008518CD" w:rsidP="00C77D57">
      <w:r>
        <w:separator/>
      </w:r>
    </w:p>
  </w:endnote>
  <w:endnote w:type="continuationSeparator" w:id="0">
    <w:p w14:paraId="6A4DFE11" w14:textId="77777777" w:rsidR="008518CD" w:rsidRDefault="008518CD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8DE6" w14:textId="77777777" w:rsidR="008518CD" w:rsidRDefault="008518CD" w:rsidP="00C77D57">
      <w:r>
        <w:separator/>
      </w:r>
    </w:p>
  </w:footnote>
  <w:footnote w:type="continuationSeparator" w:id="0">
    <w:p w14:paraId="654B4D41" w14:textId="77777777" w:rsidR="008518CD" w:rsidRDefault="008518CD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415276EC" w:rsidR="00C77D57" w:rsidRDefault="0014410C" w:rsidP="00C94470">
    <w:pPr>
      <w:pStyle w:val="Header"/>
      <w:jc w:val="both"/>
    </w:pPr>
    <w:r>
      <w:rPr>
        <w:noProof/>
      </w:rPr>
      <w:drawing>
        <wp:inline distT="0" distB="0" distL="0" distR="0" wp14:anchorId="13A9029F" wp14:editId="6BF8385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</w:t>
    </w:r>
    <w:r w:rsidR="00CF670A">
      <w:t xml:space="preserve">                     </w:t>
    </w:r>
    <w:r w:rsidR="00351877">
      <w:t xml:space="preserve">    </w:t>
    </w:r>
    <w:r w:rsidR="00CF670A">
      <w:t xml:space="preserve">        </w:t>
    </w:r>
    <w:r w:rsidR="00351877">
      <w:t xml:space="preserve">          </w:t>
    </w:r>
    <w:r w:rsidR="00CF670A">
      <w:rPr>
        <w:noProof/>
      </w:rPr>
      <w:drawing>
        <wp:inline distT="0" distB="0" distL="0" distR="0" wp14:anchorId="19322FC6" wp14:editId="4A7C49CA">
          <wp:extent cx="1064632" cy="457200"/>
          <wp:effectExtent l="0" t="0" r="2540" b="0"/>
          <wp:docPr id="4" name="Picture 4" descr="../../../../Downloads/itke-we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itke-web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003D3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14E2B"/>
    <w:rsid w:val="00127B5C"/>
    <w:rsid w:val="001313A9"/>
    <w:rsid w:val="00135B12"/>
    <w:rsid w:val="0014410C"/>
    <w:rsid w:val="001549F8"/>
    <w:rsid w:val="001769A2"/>
    <w:rsid w:val="001847F8"/>
    <w:rsid w:val="001850C1"/>
    <w:rsid w:val="00190B7B"/>
    <w:rsid w:val="00193032"/>
    <w:rsid w:val="001962F8"/>
    <w:rsid w:val="001A34A7"/>
    <w:rsid w:val="001B255C"/>
    <w:rsid w:val="001B5170"/>
    <w:rsid w:val="001E28CA"/>
    <w:rsid w:val="001F37A9"/>
    <w:rsid w:val="00204EE4"/>
    <w:rsid w:val="00221A7C"/>
    <w:rsid w:val="00233A78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67C6B"/>
    <w:rsid w:val="006934C9"/>
    <w:rsid w:val="00693D78"/>
    <w:rsid w:val="006A0609"/>
    <w:rsid w:val="006A2653"/>
    <w:rsid w:val="006E3200"/>
    <w:rsid w:val="006F0B70"/>
    <w:rsid w:val="0071004D"/>
    <w:rsid w:val="00741D93"/>
    <w:rsid w:val="007421A1"/>
    <w:rsid w:val="00742D21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518CD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5B07"/>
    <w:rsid w:val="00950819"/>
    <w:rsid w:val="00954472"/>
    <w:rsid w:val="00957106"/>
    <w:rsid w:val="00960765"/>
    <w:rsid w:val="0097553F"/>
    <w:rsid w:val="0097715D"/>
    <w:rsid w:val="00995262"/>
    <w:rsid w:val="00995FF6"/>
    <w:rsid w:val="009A2A2A"/>
    <w:rsid w:val="009A523B"/>
    <w:rsid w:val="009E108A"/>
    <w:rsid w:val="009E2579"/>
    <w:rsid w:val="00A110F3"/>
    <w:rsid w:val="00A20901"/>
    <w:rsid w:val="00A21DA8"/>
    <w:rsid w:val="00A41172"/>
    <w:rsid w:val="00A428DA"/>
    <w:rsid w:val="00A50D31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3169C"/>
    <w:rsid w:val="00B32ADD"/>
    <w:rsid w:val="00B37368"/>
    <w:rsid w:val="00B45BD7"/>
    <w:rsid w:val="00B47C0F"/>
    <w:rsid w:val="00B5025E"/>
    <w:rsid w:val="00BA08F0"/>
    <w:rsid w:val="00BA6AB1"/>
    <w:rsid w:val="00BB5944"/>
    <w:rsid w:val="00BF26E6"/>
    <w:rsid w:val="00BF4A6C"/>
    <w:rsid w:val="00C05CA6"/>
    <w:rsid w:val="00C11998"/>
    <w:rsid w:val="00C13FCC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6006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31C7E"/>
    <w:rsid w:val="00D33A93"/>
    <w:rsid w:val="00D46211"/>
    <w:rsid w:val="00D54F5D"/>
    <w:rsid w:val="00D61790"/>
    <w:rsid w:val="00D76DF1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34A5C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C102B"/>
    <w:rsid w:val="00FC21C6"/>
    <w:rsid w:val="00FC38CE"/>
    <w:rsid w:val="00FE67E8"/>
    <w:rsid w:val="00FF0C4B"/>
    <w:rsid w:val="00FF62EB"/>
    <w:rsid w:val="00FF73F6"/>
    <w:rsid w:val="1DEB44A1"/>
    <w:rsid w:val="5FC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kids-infob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6</cp:revision>
  <cp:lastPrinted>2014-09-26T18:23:00Z</cp:lastPrinted>
  <dcterms:created xsi:type="dcterms:W3CDTF">2016-10-28T17:24:00Z</dcterms:created>
  <dcterms:modified xsi:type="dcterms:W3CDTF">2017-11-15T21:23:00Z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