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9112" w14:textId="77777777" w:rsidR="00051B71" w:rsidRDefault="00051B71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4D5B74ED" w14:textId="4459CCBA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sz w:val="16"/>
        </w:rPr>
        <w:t>Library Name</w:t>
      </w:r>
    </w:p>
    <w:p w14:paraId="48A17BDE" w14:textId="440FD423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>
        <w:rPr>
          <w:rFonts w:asciiTheme="minorHAnsi" w:hAnsiTheme="minorHAnsi"/>
          <w:b w:val="0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D7C2F" wp14:editId="7D671908">
                <wp:simplePos x="0" y="0"/>
                <wp:positionH relativeFrom="column">
                  <wp:posOffset>3596640</wp:posOffset>
                </wp:positionH>
                <wp:positionV relativeFrom="paragraph">
                  <wp:posOffset>43180</wp:posOffset>
                </wp:positionV>
                <wp:extent cx="2057400" cy="1257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97D1D5" w14:textId="44221821" w:rsidR="00C94470" w:rsidRPr="00C94470" w:rsidRDefault="00C94470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9447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&lt;Insert library logo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BD7C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3.2pt;margin-top:3.4pt;width:162pt;height:9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" filled="f" stroked="f">
                <v:textbox>
                  <w:txbxContent>
                    <w:p w14:paraId="0397D1D5" w14:textId="44221821" w:rsidR="00C94470" w:rsidRPr="00C94470" w:rsidRDefault="00C94470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9447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&lt;Insert library logo here&gt;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70E4">
        <w:rPr>
          <w:rFonts w:asciiTheme="minorHAnsi" w:hAnsiTheme="minorHAnsi"/>
          <w:b w:val="0"/>
          <w:sz w:val="16"/>
        </w:rPr>
        <w:t>Address</w:t>
      </w:r>
    </w:p>
    <w:p w14:paraId="7619D055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</w:rPr>
      </w:pPr>
      <w:r w:rsidRPr="003470E4">
        <w:rPr>
          <w:rFonts w:asciiTheme="minorHAnsi" w:hAnsiTheme="minorHAnsi"/>
          <w:b w:val="0"/>
          <w:sz w:val="16"/>
        </w:rPr>
        <w:t>Phone Number</w:t>
      </w:r>
    </w:p>
    <w:p w14:paraId="575A412B" w14:textId="77777777" w:rsidR="00C94470" w:rsidRPr="003470E4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u w:val="single"/>
        </w:rPr>
      </w:pPr>
      <w:r w:rsidRPr="003470E4">
        <w:rPr>
          <w:rFonts w:asciiTheme="minorHAnsi" w:hAnsiTheme="minorHAnsi"/>
          <w:b w:val="0"/>
          <w:sz w:val="16"/>
        </w:rPr>
        <w:t>Email address</w:t>
      </w:r>
    </w:p>
    <w:p w14:paraId="3C82E4DD" w14:textId="44793CC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  <w:r w:rsidRPr="003470E4">
        <w:rPr>
          <w:rFonts w:asciiTheme="minorHAnsi" w:hAnsiTheme="minorHAnsi"/>
          <w:b w:val="0"/>
          <w:sz w:val="16"/>
          <w:szCs w:val="16"/>
          <w:u w:val="single"/>
        </w:rPr>
        <w:t>Website</w:t>
      </w:r>
    </w:p>
    <w:p w14:paraId="684B46BC" w14:textId="77777777" w:rsidR="00C94470" w:rsidRDefault="00C94470" w:rsidP="00C94470">
      <w:pPr>
        <w:pStyle w:val="Title"/>
        <w:ind w:right="1422"/>
        <w:jc w:val="left"/>
        <w:rPr>
          <w:rFonts w:asciiTheme="minorHAnsi" w:hAnsiTheme="minorHAnsi"/>
          <w:b w:val="0"/>
          <w:sz w:val="16"/>
          <w:szCs w:val="16"/>
          <w:u w:val="single"/>
        </w:rPr>
      </w:pPr>
    </w:p>
    <w:p w14:paraId="7A1D7056" w14:textId="03A64EEC" w:rsidR="00C94470" w:rsidRPr="00C94470" w:rsidRDefault="00C94470" w:rsidP="00C94470">
      <w:pPr>
        <w:pStyle w:val="Title"/>
        <w:ind w:right="1422"/>
        <w:jc w:val="left"/>
        <w:rPr>
          <w:rFonts w:asciiTheme="minorHAnsi" w:hAnsiTheme="minorHAnsi"/>
          <w:sz w:val="36"/>
          <w:szCs w:val="36"/>
        </w:rPr>
      </w:pPr>
      <w:r w:rsidRPr="00C94470">
        <w:rPr>
          <w:rFonts w:asciiTheme="minorHAnsi" w:hAnsiTheme="minorHAnsi"/>
          <w:sz w:val="36"/>
          <w:szCs w:val="36"/>
        </w:rPr>
        <w:t xml:space="preserve">News Release </w:t>
      </w:r>
    </w:p>
    <w:p w14:paraId="247840C4" w14:textId="77777777" w:rsidR="00C94470" w:rsidRDefault="00C94470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b w:val="0"/>
          <w:spacing w:val="0"/>
          <w:szCs w:val="24"/>
        </w:rPr>
      </w:pPr>
    </w:p>
    <w:p w14:paraId="1EAC0F84" w14:textId="77777777" w:rsidR="006934C9" w:rsidRPr="003470E4" w:rsidRDefault="006934C9" w:rsidP="006934C9">
      <w:pPr>
        <w:pStyle w:val="Title"/>
        <w:tabs>
          <w:tab w:val="left" w:pos="5850"/>
          <w:tab w:val="left" w:pos="6480"/>
        </w:tabs>
        <w:jc w:val="left"/>
        <w:outlineLvl w:val="0"/>
        <w:rPr>
          <w:rFonts w:asciiTheme="minorHAnsi" w:hAnsiTheme="minorHAnsi"/>
          <w:sz w:val="16"/>
        </w:rPr>
      </w:pPr>
      <w:r w:rsidRPr="003470E4">
        <w:rPr>
          <w:rFonts w:asciiTheme="minorHAnsi" w:hAnsiTheme="minorHAnsi"/>
          <w:sz w:val="16"/>
        </w:rPr>
        <w:t>Media Contact:</w:t>
      </w:r>
    </w:p>
    <w:p w14:paraId="49DC0129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Name</w:t>
      </w:r>
    </w:p>
    <w:p w14:paraId="1825634E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Phone Number</w:t>
      </w:r>
    </w:p>
    <w:p w14:paraId="6D5F5FE8" w14:textId="77777777" w:rsidR="006934C9" w:rsidRPr="003470E4" w:rsidRDefault="006934C9" w:rsidP="006934C9">
      <w:pPr>
        <w:pStyle w:val="Title"/>
        <w:jc w:val="left"/>
        <w:rPr>
          <w:rFonts w:asciiTheme="minorHAnsi" w:hAnsiTheme="minorHAnsi"/>
          <w:b w:val="0"/>
          <w:sz w:val="17"/>
        </w:rPr>
      </w:pPr>
      <w:r w:rsidRPr="003470E4">
        <w:rPr>
          <w:rFonts w:asciiTheme="minorHAnsi" w:hAnsiTheme="minorHAnsi"/>
          <w:b w:val="0"/>
          <w:sz w:val="17"/>
        </w:rPr>
        <w:t>Contact email address</w:t>
      </w:r>
      <w:r w:rsidRPr="003470E4">
        <w:rPr>
          <w:rFonts w:asciiTheme="minorHAnsi" w:hAnsiTheme="minorHAnsi"/>
        </w:rPr>
        <w:tab/>
      </w:r>
    </w:p>
    <w:p w14:paraId="7EEF2670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  <w:r w:rsidRPr="003470E4">
        <w:rPr>
          <w:rFonts w:asciiTheme="minorHAnsi" w:hAnsiTheme="minorHAnsi" w:cs="Arial"/>
          <w:b w:val="0"/>
          <w:sz w:val="17"/>
        </w:rPr>
        <w:tab/>
      </w:r>
    </w:p>
    <w:tbl>
      <w:tblPr>
        <w:tblW w:w="955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6934C9" w:rsidRPr="003470E4" w14:paraId="5BECF034" w14:textId="77777777" w:rsidTr="3E64F5E2">
        <w:trPr>
          <w:trHeight w:val="1286"/>
        </w:trPr>
        <w:tc>
          <w:tcPr>
            <w:tcW w:w="9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A28AE7" w14:textId="77777777" w:rsidR="006934C9" w:rsidRPr="003470E4" w:rsidRDefault="006934C9" w:rsidP="00AC1869">
            <w:pPr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</w:p>
          <w:p w14:paraId="71B78F44" w14:textId="1359279A" w:rsidR="006934C9" w:rsidRPr="003470E4" w:rsidRDefault="00BA1BCF" w:rsidP="3E64F5E2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[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NAME OF LIBRARY</w:t>
            </w:r>
            <w:r w:rsidRPr="00BA1BCF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  <w:highlight w:val="yellow"/>
              </w:rPr>
              <w:t>]</w:t>
            </w:r>
            <w:r w:rsidR="3E64F5E2" w:rsidRPr="3E64F5E2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 xml:space="preserve"> </w:t>
            </w:r>
            <w:r w:rsidR="00BD24F5"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  <w:t>Provides a New Way to Look at Science</w:t>
            </w:r>
          </w:p>
          <w:p w14:paraId="6CF4C86F" w14:textId="77777777" w:rsidR="004206C5" w:rsidRDefault="3E64F5E2" w:rsidP="00BC0B6F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</w:t>
            </w:r>
          </w:p>
          <w:p w14:paraId="566B1322" w14:textId="2E05A554" w:rsidR="006934C9" w:rsidRDefault="00EC20F6" w:rsidP="00BC0B6F">
            <w:pPr>
              <w:jc w:val="center"/>
              <w:rPr>
                <w:rFonts w:asciiTheme="minorHAnsi" w:eastAsiaTheme="minorEastAsia" w:hAnsiTheme="minorHAnsi" w:cstheme="minorBidi"/>
                <w:i/>
                <w:iCs/>
              </w:rPr>
            </w:pPr>
            <w:r>
              <w:rPr>
                <w:rFonts w:asciiTheme="minorHAnsi" w:eastAsiaTheme="minorEastAsia" w:hAnsiTheme="minorHAnsi" w:cstheme="minorBidi"/>
                <w:i/>
                <w:iCs/>
              </w:rPr>
              <w:t>Gale Interactive: Science</w:t>
            </w:r>
            <w:r w:rsidR="3E64F5E2" w:rsidRPr="3E64F5E2">
              <w:rPr>
                <w:rFonts w:asciiTheme="minorHAnsi" w:eastAsiaTheme="minorEastAsia" w:hAnsiTheme="minorHAnsi" w:cstheme="minorBidi"/>
                <w:i/>
                <w:iCs/>
              </w:rPr>
              <w:t xml:space="preserve"> available to empower </w:t>
            </w:r>
            <w:r w:rsidR="00BC0B6F">
              <w:rPr>
                <w:rFonts w:asciiTheme="minorHAnsi" w:eastAsiaTheme="minorEastAsia" w:hAnsiTheme="minorHAnsi" w:cstheme="minorBidi"/>
                <w:i/>
                <w:iCs/>
              </w:rPr>
              <w:t>students</w:t>
            </w:r>
            <w:r w:rsidR="00BC2685">
              <w:rPr>
                <w:rFonts w:asciiTheme="minorHAnsi" w:eastAsiaTheme="minorEastAsia" w:hAnsiTheme="minorHAnsi" w:cstheme="minorBidi"/>
                <w:i/>
                <w:iCs/>
              </w:rPr>
              <w:t xml:space="preserve"> with science through digital content and interactive 3D models</w:t>
            </w:r>
            <w:bookmarkStart w:id="0" w:name="_GoBack"/>
            <w:bookmarkEnd w:id="0"/>
          </w:p>
          <w:p w14:paraId="0412AFBF" w14:textId="05BA480F" w:rsidR="004206C5" w:rsidRPr="008A42CA" w:rsidRDefault="004206C5" w:rsidP="00BC0B6F">
            <w:pPr>
              <w:jc w:val="center"/>
              <w:rPr>
                <w:rFonts w:asciiTheme="minorHAnsi" w:eastAsiaTheme="minorEastAsia" w:hAnsiTheme="minorHAnsi" w:cstheme="minorBidi"/>
                <w:i/>
                <w:iCs/>
                <w:sz w:val="22"/>
                <w:szCs w:val="22"/>
              </w:rPr>
            </w:pPr>
          </w:p>
        </w:tc>
      </w:tr>
    </w:tbl>
    <w:p w14:paraId="2BC7CF1D" w14:textId="77777777" w:rsidR="006934C9" w:rsidRPr="003470E4" w:rsidRDefault="006934C9" w:rsidP="006934C9">
      <w:pPr>
        <w:pStyle w:val="Title"/>
        <w:jc w:val="left"/>
        <w:rPr>
          <w:rFonts w:asciiTheme="minorHAnsi" w:hAnsiTheme="minorHAnsi" w:cs="Arial"/>
          <w:b w:val="0"/>
          <w:sz w:val="18"/>
          <w:szCs w:val="18"/>
        </w:rPr>
      </w:pPr>
    </w:p>
    <w:p w14:paraId="0B3FEB75" w14:textId="253D3CC5" w:rsidR="004F522C" w:rsidRDefault="3E64F5E2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  <w:lang w:val="en"/>
        </w:rPr>
      </w:pPr>
      <w:r w:rsidRPr="3E64F5E2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 xml:space="preserve">City, State, Month, Day, </w:t>
      </w:r>
      <w:r w:rsidRPr="3E64F5E2">
        <w:rPr>
          <w:rStyle w:val="Strong"/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Year</w:t>
      </w:r>
      <w:r w:rsidRPr="3E64F5E2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 xml:space="preserve"> – </w:t>
      </w:r>
      <w:r w:rsidR="00843A0F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>High School students</w:t>
      </w:r>
      <w:r w:rsidR="00843A0F" w:rsidRPr="00843A0F"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  <w:t xml:space="preserve"> in </w:t>
      </w:r>
      <w:r w:rsidR="00BA1BCF" w:rsidRPr="004206C5">
        <w:rPr>
          <w:rFonts w:asciiTheme="minorHAnsi" w:eastAsiaTheme="minorEastAsia" w:hAnsiTheme="minorHAnsi" w:cstheme="minorBidi"/>
          <w:color w:val="000000" w:themeColor="text1"/>
          <w:sz w:val="20"/>
          <w:szCs w:val="20"/>
          <w:highlight w:val="yellow"/>
        </w:rPr>
        <w:t>[</w:t>
      </w:r>
      <w:r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COMMMUNITY</w:t>
      </w:r>
      <w:r w:rsidR="00BA1BCF"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can now access information that spans </w:t>
      </w:r>
      <w:r w:rsidR="00386E7A">
        <w:rPr>
          <w:rFonts w:asciiTheme="minorHAnsi" w:eastAsiaTheme="minorEastAsia" w:hAnsiTheme="minorHAnsi" w:cstheme="minorBidi"/>
          <w:sz w:val="20"/>
          <w:szCs w:val="20"/>
        </w:rPr>
        <w:t>science in a fun, exciting way</w:t>
      </w: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hyperlink r:id="rId7" w:history="1">
        <w:r w:rsidR="00EC20F6" w:rsidRPr="004F522C">
          <w:rPr>
            <w:rStyle w:val="Hyperlink"/>
            <w:rFonts w:asciiTheme="minorHAnsi" w:eastAsiaTheme="minorEastAsia" w:hAnsiTheme="minorHAnsi" w:cstheme="minorBidi"/>
            <w:i/>
            <w:iCs/>
            <w:sz w:val="20"/>
            <w:szCs w:val="20"/>
          </w:rPr>
          <w:t>Gale Interactive: Science</w:t>
        </w:r>
      </w:hyperlink>
      <w:r w:rsidR="00BA1BC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4F522C" w:rsidRPr="004F522C">
        <w:rPr>
          <w:rFonts w:asciiTheme="minorHAnsi" w:eastAsiaTheme="minorEastAsia" w:hAnsiTheme="minorHAnsi" w:cstheme="minorBidi"/>
          <w:sz w:val="20"/>
          <w:szCs w:val="20"/>
          <w:lang w:val="en"/>
        </w:rPr>
        <w:t>is a highly visual online tool that delivers a comprehensive view of the most-studied science subjects. Authoritative, high-quality digital content is paired with interactive 3D models to deliver a complete learning solution fo</w:t>
      </w:r>
      <w:r w:rsidR="004F522C">
        <w:rPr>
          <w:rFonts w:asciiTheme="minorHAnsi" w:eastAsiaTheme="minorEastAsia" w:hAnsiTheme="minorHAnsi" w:cstheme="minorBidi"/>
          <w:sz w:val="20"/>
          <w:szCs w:val="20"/>
          <w:lang w:val="en"/>
        </w:rPr>
        <w:t xml:space="preserve">r students </w:t>
      </w:r>
      <w:r w:rsidR="004F522C" w:rsidRPr="004F522C">
        <w:rPr>
          <w:rFonts w:asciiTheme="minorHAnsi" w:eastAsiaTheme="minorEastAsia" w:hAnsiTheme="minorHAnsi" w:cstheme="minorBidi"/>
          <w:sz w:val="20"/>
          <w:szCs w:val="20"/>
          <w:lang w:val="en"/>
        </w:rPr>
        <w:t>that they will not only enjoy, but easily comprehend.</w:t>
      </w:r>
    </w:p>
    <w:p w14:paraId="002C6CDC" w14:textId="2F6FBD91" w:rsidR="007A348F" w:rsidRDefault="002C04CC" w:rsidP="004A274A">
      <w:pPr>
        <w:pStyle w:val="NormalWeb"/>
        <w:rPr>
          <w:rFonts w:asciiTheme="minorHAnsi" w:eastAsiaTheme="minorEastAsia" w:hAnsiTheme="minorHAnsi" w:cstheme="minorBidi"/>
          <w:sz w:val="20"/>
          <w:szCs w:val="20"/>
        </w:rPr>
      </w:pPr>
      <w:r w:rsidRPr="002C04CC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Pr="002C04CC">
        <w:rPr>
          <w:rFonts w:asciiTheme="minorHAnsi" w:eastAsiaTheme="minorEastAsia" w:hAnsiTheme="minorHAnsi" w:cstheme="minorBidi"/>
          <w:sz w:val="20"/>
          <w:szCs w:val="20"/>
        </w:rPr>
        <w:t>, allows users to delve deeper into science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, by exploring 3D models where they can </w:t>
      </w:r>
      <w:r w:rsidR="007A348F">
        <w:rPr>
          <w:rFonts w:asciiTheme="minorHAnsi" w:eastAsiaTheme="minorEastAsia" w:hAnsiTheme="minorHAnsi" w:cstheme="minorBidi"/>
          <w:sz w:val="20"/>
          <w:szCs w:val="20"/>
        </w:rPr>
        <w:t xml:space="preserve">zoom in, rotate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or pull them apart. </w:t>
      </w:r>
      <w:r w:rsidR="007A348F">
        <w:rPr>
          <w:rFonts w:asciiTheme="minorHAnsi" w:eastAsiaTheme="minorEastAsia" w:hAnsiTheme="minorHAnsi" w:cstheme="minorBidi"/>
          <w:sz w:val="20"/>
          <w:szCs w:val="20"/>
        </w:rPr>
        <w:t xml:space="preserve">This gives users the power to see science beyond static text and </w:t>
      </w:r>
      <w:r>
        <w:rPr>
          <w:rFonts w:asciiTheme="minorHAnsi" w:eastAsiaTheme="minorEastAsia" w:hAnsiTheme="minorHAnsi" w:cstheme="minorBidi"/>
          <w:sz w:val="20"/>
          <w:szCs w:val="20"/>
        </w:rPr>
        <w:t xml:space="preserve">provides the knowledge and skills </w:t>
      </w:r>
      <w:r w:rsidRPr="002C04CC">
        <w:rPr>
          <w:rFonts w:asciiTheme="minorHAnsi" w:eastAsiaTheme="minorEastAsia" w:hAnsiTheme="minorHAnsi" w:cstheme="minorBidi"/>
          <w:sz w:val="20"/>
          <w:szCs w:val="20"/>
        </w:rPr>
        <w:t>needed to understand and succeed in the world of science.</w:t>
      </w:r>
      <w:r w:rsidR="007A348F" w:rsidRPr="007A348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</w:p>
    <w:p w14:paraId="5A3ED770" w14:textId="1055530B" w:rsidR="00830768" w:rsidRDefault="007A348F" w:rsidP="004A4EE0">
      <w:pPr>
        <w:pStyle w:val="NormalWeb"/>
        <w:rPr>
          <w:rFonts w:asciiTheme="minorHAnsi" w:hAnsiTheme="minorHAnsi" w:cs="Arial"/>
          <w:sz w:val="20"/>
          <w:szCs w:val="20"/>
        </w:rPr>
      </w:pPr>
      <w:r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“We are really excited to offer </w:t>
      </w:r>
      <w:r w:rsidR="00EC20F6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="00EC20F6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to our community,” said </w:t>
      </w:r>
      <w:r w:rsidR="004206C5" w:rsidRPr="00420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="3E64F5E2"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LIBRARY DIRECTOR</w:t>
      </w:r>
      <w:r w:rsidR="004206C5" w:rsidRPr="00420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. “The resource makes it so much easier for our users to understand </w:t>
      </w:r>
      <w:r w:rsidR="00386E7A">
        <w:rPr>
          <w:rFonts w:asciiTheme="minorHAnsi" w:eastAsiaTheme="minorEastAsia" w:hAnsiTheme="minorHAnsi" w:cstheme="minorBidi"/>
          <w:sz w:val="20"/>
          <w:szCs w:val="20"/>
        </w:rPr>
        <w:t>science, using visual tools to support learning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843A0F">
        <w:rPr>
          <w:rFonts w:asciiTheme="minorHAnsi" w:eastAsiaTheme="minorEastAsia" w:hAnsiTheme="minorHAnsi" w:cstheme="minorBidi"/>
          <w:sz w:val="20"/>
          <w:szCs w:val="20"/>
        </w:rPr>
        <w:t xml:space="preserve"> They can even print accurate models on our 3D printer for a tangible learning experience.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>”</w:t>
      </w:r>
    </w:p>
    <w:p w14:paraId="389762C1" w14:textId="44AEF8E8" w:rsidR="00CC1155" w:rsidRDefault="00CC1155" w:rsidP="00CC11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Gale</w:t>
      </w:r>
      <w:r w:rsidRPr="002C04CC">
        <w:rPr>
          <w:rStyle w:val="apple-converted-space"/>
          <w:rFonts w:ascii="Calibri" w:hAnsi="Calibri" w:cs="Open Sans"/>
          <w:sz w:val="20"/>
          <w:szCs w:val="20"/>
        </w:rPr>
        <w:t> </w:t>
      </w:r>
      <w:r w:rsidRPr="002C04CC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>Interactive: Science</w:t>
      </w:r>
      <w:r w:rsidRPr="002C04CC">
        <w:rPr>
          <w:rStyle w:val="apple-converted-space"/>
          <w:rFonts w:ascii="Calibri" w:hAnsi="Calibri" w:cs="Open Sans"/>
          <w:sz w:val="20"/>
          <w:szCs w:val="20"/>
        </w:rPr>
        <w:t> </w:t>
      </w:r>
      <w:r w:rsidRPr="002C04CC">
        <w:rPr>
          <w:rFonts w:ascii="Calibri" w:hAnsi="Calibri" w:cs="Open Sans"/>
          <w:sz w:val="20"/>
          <w:szCs w:val="20"/>
        </w:rPr>
        <w:t>features special content and functionality that support learning, such as:</w:t>
      </w:r>
    </w:p>
    <w:p w14:paraId="078FA27E" w14:textId="77777777" w:rsidR="002C04CC" w:rsidRPr="002C04CC" w:rsidRDefault="002C04CC" w:rsidP="00CC115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Open Sans"/>
          <w:sz w:val="20"/>
          <w:szCs w:val="20"/>
        </w:rPr>
      </w:pPr>
    </w:p>
    <w:p w14:paraId="22B45577" w14:textId="77777777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Self-quizzing capabilities at the end of every session to review key concepts.</w:t>
      </w:r>
    </w:p>
    <w:p w14:paraId="7B3F776A" w14:textId="77777777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Guided interactive lessons, as well as “anytime” student/faculty interaction with models.</w:t>
      </w:r>
    </w:p>
    <w:p w14:paraId="4CD51EC2" w14:textId="5854697A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Ease of use on computers, l</w:t>
      </w:r>
      <w:r w:rsidR="007A348F">
        <w:rPr>
          <w:rFonts w:ascii="Calibri" w:hAnsi="Calibri" w:cs="Open Sans"/>
          <w:sz w:val="20"/>
          <w:szCs w:val="20"/>
        </w:rPr>
        <w:t>aptops, interactive whiteboards</w:t>
      </w:r>
      <w:r w:rsidRPr="002C04CC">
        <w:rPr>
          <w:rFonts w:ascii="Calibri" w:hAnsi="Calibri" w:cs="Open Sans"/>
          <w:sz w:val="20"/>
          <w:szCs w:val="20"/>
        </w:rPr>
        <w:t xml:space="preserve"> or a projector.</w:t>
      </w:r>
    </w:p>
    <w:p w14:paraId="2709DF0E" w14:textId="79C24E5E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Accessible through multiple brow</w:t>
      </w:r>
      <w:r w:rsidR="007A348F">
        <w:rPr>
          <w:rFonts w:ascii="Calibri" w:hAnsi="Calibri" w:cs="Open Sans"/>
          <w:sz w:val="20"/>
          <w:szCs w:val="20"/>
        </w:rPr>
        <w:t xml:space="preserve">sers – Chrome, Firefox, Safari </w:t>
      </w:r>
      <w:r w:rsidRPr="002C04CC">
        <w:rPr>
          <w:rFonts w:ascii="Calibri" w:hAnsi="Calibri" w:cs="Open Sans"/>
          <w:sz w:val="20"/>
          <w:szCs w:val="20"/>
        </w:rPr>
        <w:t>and MS Edge.</w:t>
      </w:r>
    </w:p>
    <w:p w14:paraId="40BEE91D" w14:textId="35806B4B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Authoritative content from resources such as Gale’s </w:t>
      </w:r>
      <w:r w:rsidRPr="002C04CC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 xml:space="preserve">Science </w:t>
      </w:r>
      <w:proofErr w:type="gramStart"/>
      <w:r w:rsidRPr="002C04CC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>In</w:t>
      </w:r>
      <w:proofErr w:type="gramEnd"/>
      <w:r w:rsidRPr="002C04CC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 xml:space="preserve"> Context, Grzi</w:t>
      </w:r>
      <w:r w:rsidR="007A348F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>mek’s Student, Academic OneFile</w:t>
      </w:r>
      <w:r w:rsidRPr="002C04CC">
        <w:rPr>
          <w:rStyle w:val="Emphasis"/>
          <w:rFonts w:ascii="Calibri" w:hAnsi="Calibri" w:cs="Open Sans"/>
          <w:sz w:val="20"/>
          <w:szCs w:val="20"/>
          <w:bdr w:val="none" w:sz="0" w:space="0" w:color="auto" w:frame="1"/>
        </w:rPr>
        <w:t> </w:t>
      </w:r>
      <w:r w:rsidRPr="002C04CC">
        <w:rPr>
          <w:rFonts w:ascii="Calibri" w:hAnsi="Calibri" w:cs="Open Sans"/>
          <w:sz w:val="20"/>
          <w:szCs w:val="20"/>
        </w:rPr>
        <w:t>and more.</w:t>
      </w:r>
    </w:p>
    <w:p w14:paraId="7701CCE2" w14:textId="77777777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3-D printing with installed driver and an optional 3-D printer to print teaching models for use directly in the classroom.</w:t>
      </w:r>
    </w:p>
    <w:p w14:paraId="1B1DE1A8" w14:textId="77777777" w:rsidR="00CC1155" w:rsidRPr="002C04CC" w:rsidRDefault="00CC1155" w:rsidP="00CC1155">
      <w:pPr>
        <w:numPr>
          <w:ilvl w:val="0"/>
          <w:numId w:val="13"/>
        </w:numPr>
        <w:shd w:val="clear" w:color="auto" w:fill="FFFFFF"/>
        <w:rPr>
          <w:rFonts w:ascii="Calibri" w:hAnsi="Calibri" w:cs="Open Sans"/>
          <w:sz w:val="20"/>
          <w:szCs w:val="20"/>
        </w:rPr>
      </w:pPr>
      <w:r w:rsidRPr="002C04CC">
        <w:rPr>
          <w:rFonts w:ascii="Calibri" w:hAnsi="Calibri" w:cs="Open Sans"/>
          <w:sz w:val="20"/>
          <w:szCs w:val="20"/>
        </w:rPr>
        <w:t>Interface and content available in multiple languages.</w:t>
      </w:r>
    </w:p>
    <w:p w14:paraId="6AAEF54C" w14:textId="77777777" w:rsidR="004A274A" w:rsidRDefault="004A274A" w:rsidP="00EB30C9">
      <w:pPr>
        <w:ind w:left="720"/>
        <w:rPr>
          <w:rFonts w:asciiTheme="minorHAnsi" w:hAnsiTheme="minorHAnsi"/>
          <w:sz w:val="20"/>
          <w:szCs w:val="20"/>
        </w:rPr>
      </w:pPr>
    </w:p>
    <w:p w14:paraId="277A0AFE" w14:textId="7D8EDC33" w:rsidR="00830768" w:rsidRDefault="00EB30C9" w:rsidP="00B41777">
      <w:pPr>
        <w:rPr>
          <w:rFonts w:asciiTheme="minorHAnsi" w:hAnsiTheme="minorHAnsi" w:cs="Arial"/>
          <w:sz w:val="20"/>
          <w:szCs w:val="20"/>
        </w:rPr>
      </w:pPr>
      <w:r w:rsidRPr="00EB30C9">
        <w:rPr>
          <w:rFonts w:asciiTheme="minorHAnsi" w:hAnsiTheme="minorHAnsi"/>
          <w:sz w:val="20"/>
          <w:szCs w:val="20"/>
        </w:rPr>
        <w:t>The platform also provides seamless user login, after authentication to Gale products, using Google Account and Microsoft Office 365 credentials, plus access to G Suite for Education and Microsoft tools including Drive, Docs, OneNote, and OneDrive.</w:t>
      </w:r>
    </w:p>
    <w:p w14:paraId="6CA29D04" w14:textId="77777777" w:rsidR="00B41777" w:rsidRPr="00B41777" w:rsidRDefault="00B41777" w:rsidP="00B41777">
      <w:pPr>
        <w:rPr>
          <w:rFonts w:asciiTheme="minorHAnsi" w:hAnsiTheme="minorHAnsi" w:cs="Arial"/>
          <w:sz w:val="20"/>
          <w:szCs w:val="20"/>
        </w:rPr>
      </w:pPr>
    </w:p>
    <w:p w14:paraId="2DFA1BA8" w14:textId="219C147C" w:rsidR="3E64F5E2" w:rsidRDefault="3E64F5E2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</w:p>
    <w:p w14:paraId="35235048" w14:textId="1C012549" w:rsidR="006934C9" w:rsidRPr="003470E4" w:rsidRDefault="004206C5" w:rsidP="3E64F5E2">
      <w:pPr>
        <w:spacing w:before="100" w:beforeAutospacing="1" w:after="100" w:afterAutospacing="1" w:line="270" w:lineRule="atLeast"/>
        <w:rPr>
          <w:rFonts w:asciiTheme="minorHAnsi" w:eastAsiaTheme="minorEastAsia" w:hAnsiTheme="minorHAnsi" w:cstheme="minorBidi"/>
          <w:sz w:val="20"/>
          <w:szCs w:val="20"/>
        </w:rPr>
      </w:pPr>
      <w:r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[</w:t>
      </w:r>
      <w:r w:rsidR="3E64F5E2"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NAME OF TOWN</w:t>
      </w:r>
      <w:r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residents can access </w:t>
      </w:r>
      <w:r w:rsidR="00EC20F6">
        <w:rPr>
          <w:rFonts w:asciiTheme="minorHAnsi" w:eastAsiaTheme="minorEastAsia" w:hAnsiTheme="minorHAnsi" w:cstheme="minorBidi"/>
          <w:i/>
          <w:iCs/>
          <w:sz w:val="20"/>
          <w:szCs w:val="20"/>
        </w:rPr>
        <w:t>Gale Interactive: Science</w:t>
      </w:r>
      <w:r w:rsidR="00EC20F6" w:rsidRPr="3E64F5E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3E64F5E2" w:rsidRPr="3E64F5E2">
        <w:rPr>
          <w:rFonts w:asciiTheme="minorHAnsi" w:eastAsiaTheme="minorEastAsia" w:hAnsiTheme="minorHAnsi" w:cstheme="minorBidi"/>
          <w:sz w:val="20"/>
          <w:szCs w:val="20"/>
        </w:rPr>
        <w:t xml:space="preserve">24/7 from any device by visiting the library’s website 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  <w:highlight w:val="yellow"/>
        </w:rPr>
        <w:t>[INSERT LINK].</w:t>
      </w:r>
      <w:r w:rsidR="3E64F5E2" w:rsidRPr="3E64F5E2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</w:t>
      </w:r>
    </w:p>
    <w:p w14:paraId="26CB9C9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C4437A8" w14:textId="69A49918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Fonts w:asciiTheme="minorHAnsi" w:eastAsiaTheme="minorEastAsia" w:hAnsiTheme="minorHAnsi" w:cstheme="minorBidi"/>
          <w:sz w:val="20"/>
          <w:szCs w:val="20"/>
        </w:rPr>
        <w:t xml:space="preserve">For questions or more information, please contact </w:t>
      </w:r>
      <w:r w:rsidR="004206C5" w:rsidRPr="004206C5">
        <w:rPr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LIST YOUR LIBRARY CONTACT</w:t>
      </w:r>
      <w:r w:rsidR="004206C5" w:rsidRPr="004206C5">
        <w:rPr>
          <w:rFonts w:asciiTheme="minorHAnsi" w:eastAsiaTheme="minorEastAsia" w:hAnsiTheme="minorHAnsi" w:cstheme="minorBidi"/>
          <w:bCs/>
          <w:sz w:val="20"/>
          <w:szCs w:val="20"/>
          <w:highlight w:val="yellow"/>
        </w:rPr>
        <w:t>]</w:t>
      </w:r>
      <w:r w:rsidRPr="49890D5E">
        <w:rPr>
          <w:rFonts w:asciiTheme="minorHAnsi" w:eastAsiaTheme="minorEastAsia" w:hAnsiTheme="minorHAnsi" w:cstheme="minorBidi"/>
          <w:sz w:val="20"/>
          <w:szCs w:val="20"/>
          <w:highlight w:val="yellow"/>
        </w:rPr>
        <w:t>.</w:t>
      </w:r>
    </w:p>
    <w:p w14:paraId="10181534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06F23865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18"/>
        </w:rPr>
      </w:pPr>
    </w:p>
    <w:p w14:paraId="156A3FA1" w14:textId="01D3AC9F" w:rsidR="006934C9" w:rsidRPr="003470E4" w:rsidRDefault="49890D5E" w:rsidP="006934C9">
      <w:pPr>
        <w:rPr>
          <w:rStyle w:val="Strong"/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</w:rPr>
        <w:t xml:space="preserve">About </w:t>
      </w:r>
      <w:r w:rsidR="004206C5" w:rsidRPr="004206C5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[</w:t>
      </w:r>
      <w:r w:rsidRPr="004206C5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NAME OF LIBRARY</w:t>
      </w:r>
      <w:r w:rsidR="004206C5" w:rsidRPr="004206C5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]</w:t>
      </w:r>
    </w:p>
    <w:p w14:paraId="2817BB29" w14:textId="77777777" w:rsidR="006934C9" w:rsidRPr="003470E4" w:rsidRDefault="006934C9" w:rsidP="006934C9">
      <w:pPr>
        <w:rPr>
          <w:rStyle w:val="Strong"/>
          <w:rFonts w:asciiTheme="minorHAnsi" w:hAnsiTheme="minorHAnsi" w:cs="Arial"/>
          <w:sz w:val="20"/>
          <w:szCs w:val="20"/>
        </w:rPr>
      </w:pPr>
    </w:p>
    <w:p w14:paraId="3173EC29" w14:textId="77777777" w:rsidR="006934C9" w:rsidRPr="003470E4" w:rsidRDefault="49890D5E" w:rsidP="006934C9">
      <w:pPr>
        <w:rPr>
          <w:rFonts w:asciiTheme="minorHAnsi" w:hAnsiTheme="minorHAnsi" w:cs="Arial"/>
          <w:sz w:val="20"/>
          <w:szCs w:val="20"/>
        </w:rPr>
      </w:pPr>
      <w:r w:rsidRPr="49890D5E">
        <w:rPr>
          <w:rStyle w:val="Strong"/>
          <w:rFonts w:asciiTheme="minorHAnsi" w:eastAsiaTheme="minorEastAsia" w:hAnsiTheme="minorHAnsi" w:cstheme="minorBidi"/>
          <w:sz w:val="20"/>
          <w:szCs w:val="20"/>
          <w:highlight w:val="yellow"/>
        </w:rPr>
        <w:t>Include your library’s standard boilerplate paragraph (“About Us”).</w:t>
      </w:r>
    </w:p>
    <w:p w14:paraId="4737B9AF" w14:textId="77777777" w:rsidR="006934C9" w:rsidRPr="003470E4" w:rsidRDefault="006934C9" w:rsidP="006934C9">
      <w:pPr>
        <w:rPr>
          <w:rFonts w:asciiTheme="minorHAnsi" w:hAnsiTheme="minorHAnsi" w:cs="Arial"/>
          <w:sz w:val="20"/>
          <w:szCs w:val="20"/>
        </w:rPr>
      </w:pPr>
    </w:p>
    <w:p w14:paraId="6F05AF09" w14:textId="18631B7C" w:rsidR="000D6DCF" w:rsidRPr="003470E4" w:rsidRDefault="000D6DCF" w:rsidP="00456DA6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</w:p>
    <w:sectPr w:rsidR="000D6DCF" w:rsidRPr="003470E4" w:rsidSect="00051B71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2A566" w14:textId="77777777" w:rsidR="00294FC5" w:rsidRDefault="00294FC5" w:rsidP="00C77D57">
      <w:r>
        <w:separator/>
      </w:r>
    </w:p>
  </w:endnote>
  <w:endnote w:type="continuationSeparator" w:id="0">
    <w:p w14:paraId="08957ADD" w14:textId="77777777" w:rsidR="00294FC5" w:rsidRDefault="00294FC5" w:rsidP="00C7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B2109" w14:textId="77777777" w:rsidR="00294FC5" w:rsidRDefault="00294FC5" w:rsidP="00C77D57">
      <w:r>
        <w:separator/>
      </w:r>
    </w:p>
  </w:footnote>
  <w:footnote w:type="continuationSeparator" w:id="0">
    <w:p w14:paraId="1953DF81" w14:textId="77777777" w:rsidR="00294FC5" w:rsidRDefault="00294FC5" w:rsidP="00C7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DFB41" w14:textId="40139046" w:rsidR="00C77D57" w:rsidRDefault="00B43A75" w:rsidP="00C94470">
    <w:pPr>
      <w:pStyle w:val="Header"/>
      <w:jc w:val="both"/>
    </w:pPr>
    <w:r>
      <w:rPr>
        <w:noProof/>
      </w:rPr>
      <w:drawing>
        <wp:inline distT="0" distB="0" distL="0" distR="0" wp14:anchorId="0E4F785B" wp14:editId="7402DDB6">
          <wp:extent cx="1506324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4470">
      <w:tab/>
    </w:r>
    <w:r w:rsidR="00351877">
      <w:t xml:space="preserve">                     </w:t>
    </w:r>
    <w:r w:rsidR="008A42CA">
      <w:t xml:space="preserve">                 </w:t>
    </w:r>
    <w:r w:rsidR="00351877">
      <w:t xml:space="preserve"> </w:t>
    </w:r>
    <w:r w:rsidR="008A42CA">
      <w:t xml:space="preserve">                </w:t>
    </w:r>
    <w:r w:rsidR="00351877">
      <w:t xml:space="preserve">   </w:t>
    </w:r>
    <w:r w:rsidR="00CF670A">
      <w:t xml:space="preserve">    </w:t>
    </w:r>
    <w:r w:rsidR="008A42CA">
      <w:t xml:space="preserve">    </w:t>
    </w:r>
    <w:r w:rsidR="00EC20F6">
      <w:rPr>
        <w:noProof/>
      </w:rPr>
      <w:drawing>
        <wp:inline distT="0" distB="0" distL="0" distR="0" wp14:anchorId="4992AA57" wp14:editId="1A9DAE70">
          <wp:extent cx="1071154" cy="457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SSCI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7115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42CA">
      <w:t xml:space="preserve">                </w:t>
    </w:r>
    <w:r w:rsidR="00CF670A">
      <w:t xml:space="preserve">    </w:t>
    </w:r>
    <w:r w:rsidR="00B45DFB">
      <w:t xml:space="preserve">        </w:t>
    </w:r>
    <w:r w:rsidR="001B05AF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CA6621"/>
    <w:multiLevelType w:val="multilevel"/>
    <w:tmpl w:val="8F32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B44B5A"/>
    <w:multiLevelType w:val="multilevel"/>
    <w:tmpl w:val="00DC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C5088"/>
    <w:multiLevelType w:val="multilevel"/>
    <w:tmpl w:val="52C8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42A43"/>
    <w:multiLevelType w:val="hybridMultilevel"/>
    <w:tmpl w:val="1434673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45476F8C"/>
    <w:multiLevelType w:val="multilevel"/>
    <w:tmpl w:val="4870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B30930"/>
    <w:multiLevelType w:val="hybridMultilevel"/>
    <w:tmpl w:val="50D67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CE7"/>
    <w:multiLevelType w:val="hybridMultilevel"/>
    <w:tmpl w:val="1CA4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4603"/>
    <w:multiLevelType w:val="hybridMultilevel"/>
    <w:tmpl w:val="253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97B5D"/>
    <w:multiLevelType w:val="hybridMultilevel"/>
    <w:tmpl w:val="66928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D663C"/>
    <w:multiLevelType w:val="hybridMultilevel"/>
    <w:tmpl w:val="AB740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485F"/>
    <w:multiLevelType w:val="hybridMultilevel"/>
    <w:tmpl w:val="54CC88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0F"/>
    <w:rsid w:val="00036877"/>
    <w:rsid w:val="000437EA"/>
    <w:rsid w:val="00047922"/>
    <w:rsid w:val="00051B71"/>
    <w:rsid w:val="00053A6A"/>
    <w:rsid w:val="000558DC"/>
    <w:rsid w:val="000560D8"/>
    <w:rsid w:val="00071808"/>
    <w:rsid w:val="00074974"/>
    <w:rsid w:val="000915A9"/>
    <w:rsid w:val="000D6DCF"/>
    <w:rsid w:val="00111D8F"/>
    <w:rsid w:val="00112B9C"/>
    <w:rsid w:val="00121501"/>
    <w:rsid w:val="00127B5C"/>
    <w:rsid w:val="001313A9"/>
    <w:rsid w:val="00135B12"/>
    <w:rsid w:val="001549F8"/>
    <w:rsid w:val="00160581"/>
    <w:rsid w:val="001769A2"/>
    <w:rsid w:val="001847F8"/>
    <w:rsid w:val="001850C1"/>
    <w:rsid w:val="00190B7B"/>
    <w:rsid w:val="00193032"/>
    <w:rsid w:val="001962F8"/>
    <w:rsid w:val="001A34A7"/>
    <w:rsid w:val="001A387B"/>
    <w:rsid w:val="001B05AF"/>
    <w:rsid w:val="001B255C"/>
    <w:rsid w:val="001B5170"/>
    <w:rsid w:val="001E28CA"/>
    <w:rsid w:val="001F37A9"/>
    <w:rsid w:val="00204EE4"/>
    <w:rsid w:val="00221A7C"/>
    <w:rsid w:val="002375C6"/>
    <w:rsid w:val="0023772A"/>
    <w:rsid w:val="00237DB7"/>
    <w:rsid w:val="00270479"/>
    <w:rsid w:val="00280367"/>
    <w:rsid w:val="00285F5D"/>
    <w:rsid w:val="00294FC5"/>
    <w:rsid w:val="002C04CC"/>
    <w:rsid w:val="002D1A1A"/>
    <w:rsid w:val="002E7034"/>
    <w:rsid w:val="0030554F"/>
    <w:rsid w:val="003063AF"/>
    <w:rsid w:val="00307900"/>
    <w:rsid w:val="003174F9"/>
    <w:rsid w:val="00332BAF"/>
    <w:rsid w:val="003470E4"/>
    <w:rsid w:val="00347C88"/>
    <w:rsid w:val="00351823"/>
    <w:rsid w:val="00351877"/>
    <w:rsid w:val="0036157A"/>
    <w:rsid w:val="00375E4E"/>
    <w:rsid w:val="00386E7A"/>
    <w:rsid w:val="0039622A"/>
    <w:rsid w:val="003C65B4"/>
    <w:rsid w:val="003E629C"/>
    <w:rsid w:val="00404330"/>
    <w:rsid w:val="004206C5"/>
    <w:rsid w:val="00426FB5"/>
    <w:rsid w:val="00453E35"/>
    <w:rsid w:val="00456DA6"/>
    <w:rsid w:val="00464B17"/>
    <w:rsid w:val="00466D65"/>
    <w:rsid w:val="0049394D"/>
    <w:rsid w:val="00494DD5"/>
    <w:rsid w:val="004A274A"/>
    <w:rsid w:val="004A4EE0"/>
    <w:rsid w:val="004B004B"/>
    <w:rsid w:val="004C594D"/>
    <w:rsid w:val="004D4B37"/>
    <w:rsid w:val="004D6B51"/>
    <w:rsid w:val="004E38E7"/>
    <w:rsid w:val="004F522C"/>
    <w:rsid w:val="004F5CAC"/>
    <w:rsid w:val="0050099B"/>
    <w:rsid w:val="00503254"/>
    <w:rsid w:val="00526CF3"/>
    <w:rsid w:val="00580EAC"/>
    <w:rsid w:val="005F2391"/>
    <w:rsid w:val="00600C17"/>
    <w:rsid w:val="00606001"/>
    <w:rsid w:val="00610CB2"/>
    <w:rsid w:val="00624E98"/>
    <w:rsid w:val="00626892"/>
    <w:rsid w:val="006327D7"/>
    <w:rsid w:val="0065035A"/>
    <w:rsid w:val="00651FB8"/>
    <w:rsid w:val="00653ABF"/>
    <w:rsid w:val="00667C6B"/>
    <w:rsid w:val="006934C9"/>
    <w:rsid w:val="00693D78"/>
    <w:rsid w:val="006972E7"/>
    <w:rsid w:val="006A0609"/>
    <w:rsid w:val="006A2653"/>
    <w:rsid w:val="006E3200"/>
    <w:rsid w:val="006E3866"/>
    <w:rsid w:val="006F0B70"/>
    <w:rsid w:val="0071004D"/>
    <w:rsid w:val="007110C0"/>
    <w:rsid w:val="00741D93"/>
    <w:rsid w:val="007421A1"/>
    <w:rsid w:val="00754CCE"/>
    <w:rsid w:val="00766F95"/>
    <w:rsid w:val="00771780"/>
    <w:rsid w:val="007A348F"/>
    <w:rsid w:val="007C4290"/>
    <w:rsid w:val="007D14C6"/>
    <w:rsid w:val="007E5EF9"/>
    <w:rsid w:val="007F1311"/>
    <w:rsid w:val="00800277"/>
    <w:rsid w:val="00811256"/>
    <w:rsid w:val="00814274"/>
    <w:rsid w:val="00817230"/>
    <w:rsid w:val="00827689"/>
    <w:rsid w:val="008302DB"/>
    <w:rsid w:val="00830768"/>
    <w:rsid w:val="00832D23"/>
    <w:rsid w:val="00834658"/>
    <w:rsid w:val="00836B68"/>
    <w:rsid w:val="00843A0F"/>
    <w:rsid w:val="00845E87"/>
    <w:rsid w:val="00850DC1"/>
    <w:rsid w:val="00853B15"/>
    <w:rsid w:val="00876A8C"/>
    <w:rsid w:val="00880ACB"/>
    <w:rsid w:val="00882978"/>
    <w:rsid w:val="008904B2"/>
    <w:rsid w:val="008A42CA"/>
    <w:rsid w:val="008A7B63"/>
    <w:rsid w:val="00913665"/>
    <w:rsid w:val="00915351"/>
    <w:rsid w:val="00917374"/>
    <w:rsid w:val="0092497E"/>
    <w:rsid w:val="00927CCD"/>
    <w:rsid w:val="00936A7C"/>
    <w:rsid w:val="0093767A"/>
    <w:rsid w:val="00945B07"/>
    <w:rsid w:val="00950819"/>
    <w:rsid w:val="00957106"/>
    <w:rsid w:val="00960765"/>
    <w:rsid w:val="0097553F"/>
    <w:rsid w:val="0097715D"/>
    <w:rsid w:val="0098199C"/>
    <w:rsid w:val="00995262"/>
    <w:rsid w:val="00995FF6"/>
    <w:rsid w:val="009A2A2A"/>
    <w:rsid w:val="009E108A"/>
    <w:rsid w:val="009E2579"/>
    <w:rsid w:val="00A110F3"/>
    <w:rsid w:val="00A20901"/>
    <w:rsid w:val="00A21DA8"/>
    <w:rsid w:val="00A22B23"/>
    <w:rsid w:val="00A31E1B"/>
    <w:rsid w:val="00A41172"/>
    <w:rsid w:val="00A428DA"/>
    <w:rsid w:val="00A50D31"/>
    <w:rsid w:val="00A6246F"/>
    <w:rsid w:val="00A81E70"/>
    <w:rsid w:val="00A94A48"/>
    <w:rsid w:val="00AA2293"/>
    <w:rsid w:val="00AA27F4"/>
    <w:rsid w:val="00AE4C61"/>
    <w:rsid w:val="00AF08F8"/>
    <w:rsid w:val="00B05071"/>
    <w:rsid w:val="00B17F42"/>
    <w:rsid w:val="00B22309"/>
    <w:rsid w:val="00B22F4C"/>
    <w:rsid w:val="00B26B37"/>
    <w:rsid w:val="00B26E65"/>
    <w:rsid w:val="00B32ADD"/>
    <w:rsid w:val="00B37368"/>
    <w:rsid w:val="00B41750"/>
    <w:rsid w:val="00B41777"/>
    <w:rsid w:val="00B43A75"/>
    <w:rsid w:val="00B45BD7"/>
    <w:rsid w:val="00B45DFB"/>
    <w:rsid w:val="00B47C0F"/>
    <w:rsid w:val="00B5025E"/>
    <w:rsid w:val="00BA08F0"/>
    <w:rsid w:val="00BA1BCF"/>
    <w:rsid w:val="00BA6AB1"/>
    <w:rsid w:val="00BB5944"/>
    <w:rsid w:val="00BC0B6F"/>
    <w:rsid w:val="00BC2685"/>
    <w:rsid w:val="00BD24F5"/>
    <w:rsid w:val="00BF26E6"/>
    <w:rsid w:val="00BF4A6C"/>
    <w:rsid w:val="00C05CA6"/>
    <w:rsid w:val="00C11998"/>
    <w:rsid w:val="00C13FCC"/>
    <w:rsid w:val="00C256A4"/>
    <w:rsid w:val="00C36774"/>
    <w:rsid w:val="00C4219F"/>
    <w:rsid w:val="00C523CB"/>
    <w:rsid w:val="00C54930"/>
    <w:rsid w:val="00C559AA"/>
    <w:rsid w:val="00C63A36"/>
    <w:rsid w:val="00C64385"/>
    <w:rsid w:val="00C71A9B"/>
    <w:rsid w:val="00C75320"/>
    <w:rsid w:val="00C75FCD"/>
    <w:rsid w:val="00C77D57"/>
    <w:rsid w:val="00C80C4D"/>
    <w:rsid w:val="00C8500C"/>
    <w:rsid w:val="00C86D29"/>
    <w:rsid w:val="00C903DD"/>
    <w:rsid w:val="00C90D00"/>
    <w:rsid w:val="00C94470"/>
    <w:rsid w:val="00C94C69"/>
    <w:rsid w:val="00CA5B30"/>
    <w:rsid w:val="00CA714D"/>
    <w:rsid w:val="00CC1155"/>
    <w:rsid w:val="00CC36F6"/>
    <w:rsid w:val="00CC4862"/>
    <w:rsid w:val="00CC4B0F"/>
    <w:rsid w:val="00CC647F"/>
    <w:rsid w:val="00CF184D"/>
    <w:rsid w:val="00CF670A"/>
    <w:rsid w:val="00D07A83"/>
    <w:rsid w:val="00D22F93"/>
    <w:rsid w:val="00D33A93"/>
    <w:rsid w:val="00D46211"/>
    <w:rsid w:val="00D54F5D"/>
    <w:rsid w:val="00D61790"/>
    <w:rsid w:val="00DA342A"/>
    <w:rsid w:val="00DA3BD4"/>
    <w:rsid w:val="00DC1BBE"/>
    <w:rsid w:val="00DC615E"/>
    <w:rsid w:val="00DF6A80"/>
    <w:rsid w:val="00E171DC"/>
    <w:rsid w:val="00E23ADF"/>
    <w:rsid w:val="00E329C4"/>
    <w:rsid w:val="00E33990"/>
    <w:rsid w:val="00E53430"/>
    <w:rsid w:val="00E610F9"/>
    <w:rsid w:val="00E64F5D"/>
    <w:rsid w:val="00E755DD"/>
    <w:rsid w:val="00EA23B2"/>
    <w:rsid w:val="00EA5841"/>
    <w:rsid w:val="00EA65E7"/>
    <w:rsid w:val="00EA6D54"/>
    <w:rsid w:val="00EB30C9"/>
    <w:rsid w:val="00EB50A9"/>
    <w:rsid w:val="00EC20F6"/>
    <w:rsid w:val="00ED23C9"/>
    <w:rsid w:val="00EF019B"/>
    <w:rsid w:val="00EF4A97"/>
    <w:rsid w:val="00EF7056"/>
    <w:rsid w:val="00EF7DFB"/>
    <w:rsid w:val="00F01297"/>
    <w:rsid w:val="00F24590"/>
    <w:rsid w:val="00F275A6"/>
    <w:rsid w:val="00F33492"/>
    <w:rsid w:val="00F5303C"/>
    <w:rsid w:val="00F6713D"/>
    <w:rsid w:val="00F76D34"/>
    <w:rsid w:val="00F845E9"/>
    <w:rsid w:val="00FC102B"/>
    <w:rsid w:val="00FC21C6"/>
    <w:rsid w:val="00FE67E8"/>
    <w:rsid w:val="00FF0C4B"/>
    <w:rsid w:val="00FF62EB"/>
    <w:rsid w:val="00FF73F6"/>
    <w:rsid w:val="3E64F5E2"/>
    <w:rsid w:val="498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AB1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6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02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0C17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0915A9"/>
    <w:pPr>
      <w:jc w:val="center"/>
    </w:pPr>
    <w:rPr>
      <w:b/>
      <w:spacing w:val="-5"/>
      <w:szCs w:val="20"/>
    </w:rPr>
  </w:style>
  <w:style w:type="paragraph" w:styleId="BodyText3">
    <w:name w:val="Body Text 3"/>
    <w:basedOn w:val="Normal"/>
    <w:rsid w:val="000915A9"/>
    <w:pPr>
      <w:snapToGrid w:val="0"/>
    </w:pPr>
    <w:rPr>
      <w:rFonts w:ascii="Arial" w:hAnsi="Arial"/>
      <w:szCs w:val="20"/>
    </w:rPr>
  </w:style>
  <w:style w:type="paragraph" w:styleId="BodyText">
    <w:name w:val="Body Text"/>
    <w:basedOn w:val="Normal"/>
    <w:link w:val="BodyTextChar"/>
    <w:rsid w:val="00BB5944"/>
    <w:pPr>
      <w:spacing w:after="120"/>
    </w:pPr>
  </w:style>
  <w:style w:type="paragraph" w:styleId="BalloonText">
    <w:name w:val="Balloon Text"/>
    <w:basedOn w:val="Normal"/>
    <w:semiHidden/>
    <w:rsid w:val="00ED23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90D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90D00"/>
  </w:style>
  <w:style w:type="character" w:customStyle="1" w:styleId="apple-style-span">
    <w:name w:val="apple-style-span"/>
    <w:basedOn w:val="DefaultParagraphFont"/>
    <w:rsid w:val="00C90D00"/>
  </w:style>
  <w:style w:type="character" w:customStyle="1" w:styleId="TitleChar">
    <w:name w:val="Title Char"/>
    <w:basedOn w:val="DefaultParagraphFont"/>
    <w:link w:val="Title"/>
    <w:uiPriority w:val="99"/>
    <w:locked/>
    <w:rsid w:val="00E33990"/>
    <w:rPr>
      <w:b/>
      <w:spacing w:val="-5"/>
      <w:sz w:val="24"/>
    </w:rPr>
  </w:style>
  <w:style w:type="character" w:customStyle="1" w:styleId="BodyTextChar">
    <w:name w:val="Body Text Char"/>
    <w:basedOn w:val="DefaultParagraphFont"/>
    <w:link w:val="BodyText"/>
    <w:rsid w:val="008112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327D7"/>
    <w:pPr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rsid w:val="00503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3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3254"/>
  </w:style>
  <w:style w:type="paragraph" w:styleId="CommentSubject">
    <w:name w:val="annotation subject"/>
    <w:basedOn w:val="CommentText"/>
    <w:next w:val="CommentText"/>
    <w:link w:val="CommentSubjectChar"/>
    <w:rsid w:val="005032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03254"/>
    <w:rPr>
      <w:b/>
      <w:bCs/>
    </w:rPr>
  </w:style>
  <w:style w:type="paragraph" w:styleId="Header">
    <w:name w:val="header"/>
    <w:basedOn w:val="Normal"/>
    <w:link w:val="HeaderChar"/>
    <w:rsid w:val="00C77D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7D57"/>
    <w:rPr>
      <w:sz w:val="24"/>
      <w:szCs w:val="24"/>
    </w:rPr>
  </w:style>
  <w:style w:type="paragraph" w:styleId="Footer">
    <w:name w:val="footer"/>
    <w:basedOn w:val="Normal"/>
    <w:link w:val="FooterChar"/>
    <w:rsid w:val="00C77D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7D57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6877"/>
    <w:rPr>
      <w:i/>
      <w:iCs/>
    </w:rPr>
  </w:style>
  <w:style w:type="paragraph" w:styleId="Revision">
    <w:name w:val="Revision"/>
    <w:hidden/>
    <w:uiPriority w:val="99"/>
    <w:semiHidden/>
    <w:rsid w:val="004F52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4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5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3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8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le.com/c/interactive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Sizzle</vt:lpstr>
    </vt:vector>
  </TitlesOfParts>
  <Company>Cengage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Sizzle</dc:title>
  <dc:creator>CL User</dc:creator>
  <cp:lastModifiedBy>Siefker, Kayla Y</cp:lastModifiedBy>
  <cp:revision>7</cp:revision>
  <cp:lastPrinted>2014-09-26T18:23:00Z</cp:lastPrinted>
  <dcterms:created xsi:type="dcterms:W3CDTF">2016-10-31T13:09:00Z</dcterms:created>
  <dcterms:modified xsi:type="dcterms:W3CDTF">2017-11-14T19:47:00Z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